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71" w:rsidRPr="00D452DA" w:rsidRDefault="00C10B71" w:rsidP="00C10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D452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52DA">
        <w:rPr>
          <w:rFonts w:ascii="Times New Roman" w:hAnsi="Times New Roman" w:cs="Times New Roman"/>
          <w:sz w:val="24"/>
          <w:szCs w:val="24"/>
        </w:rPr>
        <w:t xml:space="preserve">.SOWY  </w:t>
      </w:r>
      <w:r>
        <w:rPr>
          <w:rFonts w:ascii="Times New Roman" w:hAnsi="Times New Roman" w:cs="Times New Roman"/>
          <w:sz w:val="24"/>
          <w:szCs w:val="24"/>
        </w:rPr>
        <w:t>piątek</w:t>
      </w:r>
    </w:p>
    <w:p w:rsidR="00C10B71" w:rsidRPr="00D452DA" w:rsidRDefault="00C10B71" w:rsidP="00C10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Polska to nasz dom</w:t>
      </w:r>
    </w:p>
    <w:p w:rsidR="00C10B71" w:rsidRPr="00D452DA" w:rsidRDefault="00C10B71" w:rsidP="00C10B71">
      <w:pPr>
        <w:rPr>
          <w:rFonts w:ascii="Times New Roman" w:hAnsi="Times New Roman" w:cs="Times New Roman"/>
          <w:b/>
          <w:sz w:val="28"/>
          <w:szCs w:val="28"/>
        </w:rPr>
      </w:pPr>
      <w:r w:rsidRPr="00D452DA">
        <w:rPr>
          <w:rFonts w:ascii="Times New Roman" w:hAnsi="Times New Roman" w:cs="Times New Roman"/>
          <w:sz w:val="28"/>
          <w:szCs w:val="28"/>
        </w:rPr>
        <w:t>Temat dzienny</w:t>
      </w:r>
      <w:r w:rsidRPr="00D452D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Unia Europejska</w:t>
      </w:r>
    </w:p>
    <w:p w:rsidR="00C10B71" w:rsidRPr="00D452DA" w:rsidRDefault="00C10B71" w:rsidP="00C10B71">
      <w:pPr>
        <w:rPr>
          <w:rFonts w:ascii="Times New Roman" w:hAnsi="Times New Roman" w:cs="Times New Roman"/>
          <w:b/>
          <w:sz w:val="10"/>
          <w:szCs w:val="10"/>
        </w:rPr>
      </w:pPr>
      <w:r w:rsidRPr="00D452DA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C10B71" w:rsidRPr="00E02E28" w:rsidRDefault="00C10B71" w:rsidP="00C10B7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02E28">
        <w:rPr>
          <w:rFonts w:ascii="Times New Roman" w:hAnsi="Times New Roman" w:cs="Times New Roman"/>
          <w:sz w:val="24"/>
          <w:szCs w:val="24"/>
        </w:rPr>
        <w:t>Zabawa na powitanie „</w:t>
      </w:r>
      <w:r w:rsidRPr="00E02E28">
        <w:rPr>
          <w:rFonts w:ascii="Times New Roman" w:hAnsi="Times New Roman" w:cs="Times New Roman"/>
          <w:b/>
          <w:sz w:val="24"/>
          <w:szCs w:val="24"/>
        </w:rPr>
        <w:t>Dzień dobry, wszyscy się witamy</w:t>
      </w:r>
      <w:r w:rsidRPr="00E02E28">
        <w:rPr>
          <w:rFonts w:ascii="Times New Roman" w:hAnsi="Times New Roman" w:cs="Times New Roman"/>
          <w:sz w:val="24"/>
          <w:szCs w:val="24"/>
        </w:rPr>
        <w:t xml:space="preserve">” </w:t>
      </w:r>
      <w:hyperlink r:id="rId5" w:history="1">
        <w:r w:rsidRPr="00E02E28">
          <w:rPr>
            <w:rStyle w:val="Hipercze"/>
            <w:rFonts w:ascii="Times New Roman" w:hAnsi="Times New Roman" w:cs="Times New Roman"/>
          </w:rPr>
          <w:t>https://www.youtube.com/watch?v=jn2Urj1UJe8&amp;t=139s</w:t>
        </w:r>
      </w:hyperlink>
    </w:p>
    <w:p w:rsidR="00C10B71" w:rsidRPr="00CF3665" w:rsidRDefault="00C10B71" w:rsidP="00C10B7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3665">
        <w:rPr>
          <w:rFonts w:ascii="Times New Roman" w:hAnsi="Times New Roman" w:cs="Times New Roman"/>
          <w:b/>
          <w:bCs/>
        </w:rPr>
        <w:t xml:space="preserve">Zestaw ćwiczeń porannych: </w:t>
      </w:r>
    </w:p>
    <w:p w:rsidR="00C10B71" w:rsidRPr="00CF3665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CF3665">
        <w:rPr>
          <w:rStyle w:val="A16"/>
          <w:rFonts w:ascii="Times New Roman" w:hAnsi="Times New Roman" w:cs="Times New Roman"/>
          <w:sz w:val="24"/>
          <w:szCs w:val="24"/>
        </w:rPr>
        <w:t>1</w:t>
      </w:r>
      <w:r>
        <w:rPr>
          <w:rStyle w:val="A16"/>
          <w:rFonts w:ascii="Times New Roman" w:hAnsi="Times New Roman" w:cs="Times New Roman"/>
          <w:sz w:val="24"/>
          <w:szCs w:val="24"/>
        </w:rPr>
        <w:t>)</w:t>
      </w:r>
      <w:r w:rsidRPr="004A26E9">
        <w:rPr>
          <w:rFonts w:ascii="Times New Roman" w:hAnsi="Times New Roman" w:cs="Times New Roman"/>
          <w:u w:val="single"/>
        </w:rPr>
        <w:t xml:space="preserve">„Koty śpią” </w:t>
      </w:r>
      <w:r w:rsidRPr="00CF3665">
        <w:rPr>
          <w:rFonts w:ascii="Times New Roman" w:hAnsi="Times New Roman" w:cs="Times New Roman"/>
        </w:rPr>
        <w:t>– dzieci chodzą na czworaka (na kolanach i dłoniach) po sali, rozglądając się uważnie. Na hasło</w:t>
      </w:r>
      <w:r>
        <w:rPr>
          <w:rFonts w:ascii="Times New Roman" w:hAnsi="Times New Roman" w:cs="Times New Roman"/>
        </w:rPr>
        <w:t xml:space="preserve">: </w:t>
      </w:r>
      <w:r w:rsidRPr="004A26E9">
        <w:rPr>
          <w:rFonts w:ascii="Times New Roman" w:hAnsi="Times New Roman" w:cs="Times New Roman"/>
          <w:b/>
          <w:i/>
          <w:iCs/>
        </w:rPr>
        <w:t>Kotki śpią</w:t>
      </w:r>
      <w:r w:rsidRPr="00CF3665">
        <w:rPr>
          <w:rFonts w:ascii="Times New Roman" w:hAnsi="Times New Roman" w:cs="Times New Roman"/>
          <w:i/>
          <w:iCs/>
        </w:rPr>
        <w:t xml:space="preserve"> </w:t>
      </w:r>
      <w:r w:rsidRPr="00CF3665">
        <w:rPr>
          <w:rFonts w:ascii="Times New Roman" w:hAnsi="Times New Roman" w:cs="Times New Roman"/>
        </w:rPr>
        <w:t>zwijają się w kłębek i leżą nieruchomo aż do momen</w:t>
      </w:r>
      <w:r w:rsidRPr="00CF3665">
        <w:rPr>
          <w:rFonts w:ascii="Times New Roman" w:hAnsi="Times New Roman" w:cs="Times New Roman"/>
        </w:rPr>
        <w:softHyphen/>
        <w:t xml:space="preserve">tu, gdy </w:t>
      </w:r>
      <w:r>
        <w:rPr>
          <w:rFonts w:ascii="Times New Roman" w:hAnsi="Times New Roman" w:cs="Times New Roman"/>
        </w:rPr>
        <w:t>usłyszą</w:t>
      </w:r>
      <w:r w:rsidRPr="00CF3665">
        <w:rPr>
          <w:rFonts w:ascii="Times New Roman" w:hAnsi="Times New Roman" w:cs="Times New Roman"/>
        </w:rPr>
        <w:t xml:space="preserve">: </w:t>
      </w:r>
      <w:r w:rsidRPr="00CF3665">
        <w:rPr>
          <w:rFonts w:ascii="Times New Roman" w:hAnsi="Times New Roman" w:cs="Times New Roman"/>
          <w:i/>
          <w:iCs/>
        </w:rPr>
        <w:t>Kotki na spacer</w:t>
      </w:r>
      <w:r w:rsidRPr="00CF3665">
        <w:rPr>
          <w:rFonts w:ascii="Times New Roman" w:hAnsi="Times New Roman" w:cs="Times New Roman"/>
        </w:rPr>
        <w:t xml:space="preserve">. </w:t>
      </w:r>
    </w:p>
    <w:p w:rsidR="00C10B71" w:rsidRPr="00CF3665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sz w:val="24"/>
          <w:szCs w:val="24"/>
        </w:rPr>
        <w:t>2)</w:t>
      </w:r>
      <w:r w:rsidRPr="00CF3665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4A26E9">
        <w:rPr>
          <w:rFonts w:ascii="Times New Roman" w:hAnsi="Times New Roman" w:cs="Times New Roman"/>
          <w:u w:val="single"/>
        </w:rPr>
        <w:t>„Ruchomy dywan”</w:t>
      </w:r>
      <w:r w:rsidRPr="00CF3665">
        <w:rPr>
          <w:rFonts w:ascii="Times New Roman" w:hAnsi="Times New Roman" w:cs="Times New Roman"/>
        </w:rPr>
        <w:t xml:space="preserve"> – dzieci leżą </w:t>
      </w:r>
      <w:r>
        <w:rPr>
          <w:rFonts w:ascii="Times New Roman" w:hAnsi="Times New Roman" w:cs="Times New Roman"/>
        </w:rPr>
        <w:t xml:space="preserve">na dywanie </w:t>
      </w:r>
      <w:r w:rsidRPr="00CF3665">
        <w:rPr>
          <w:rFonts w:ascii="Times New Roman" w:hAnsi="Times New Roman" w:cs="Times New Roman"/>
        </w:rPr>
        <w:t xml:space="preserve">zwrócone głowami w jedną stronę, </w:t>
      </w:r>
      <w:r>
        <w:rPr>
          <w:rFonts w:ascii="Times New Roman" w:hAnsi="Times New Roman" w:cs="Times New Roman"/>
        </w:rPr>
        <w:br/>
      </w:r>
      <w:r w:rsidRPr="00CF3665">
        <w:rPr>
          <w:rFonts w:ascii="Times New Roman" w:hAnsi="Times New Roman" w:cs="Times New Roman"/>
        </w:rPr>
        <w:t>z rękoma blisko ciała.</w:t>
      </w:r>
      <w:r>
        <w:rPr>
          <w:rFonts w:ascii="Times New Roman" w:hAnsi="Times New Roman" w:cs="Times New Roman"/>
        </w:rPr>
        <w:t xml:space="preserve"> Na hasło: </w:t>
      </w:r>
      <w:r w:rsidRPr="004A26E9">
        <w:rPr>
          <w:rFonts w:ascii="Times New Roman" w:hAnsi="Times New Roman" w:cs="Times New Roman"/>
          <w:b/>
          <w:i/>
        </w:rPr>
        <w:t>Ruchomy dywan</w:t>
      </w:r>
      <w:r w:rsidRPr="00CF3665">
        <w:rPr>
          <w:rFonts w:ascii="Times New Roman" w:hAnsi="Times New Roman" w:cs="Times New Roman"/>
        </w:rPr>
        <w:t xml:space="preserve"> dzieci przetaczają się w jedną stronę w taki sposób, by nie wpaść na siebie nawzajem. Kiedy doturlają się do ściany, próbują przetoczyć się w drugą stronę. </w:t>
      </w:r>
    </w:p>
    <w:p w:rsidR="00C10B71" w:rsidRPr="00CF3665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sz w:val="24"/>
          <w:szCs w:val="24"/>
        </w:rPr>
        <w:t>3)</w:t>
      </w:r>
      <w:r w:rsidRPr="00CF3665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4A26E9">
        <w:rPr>
          <w:rFonts w:ascii="Times New Roman" w:hAnsi="Times New Roman" w:cs="Times New Roman"/>
          <w:u w:val="single"/>
        </w:rPr>
        <w:t>„Tydzień”</w:t>
      </w:r>
      <w:r w:rsidRPr="00CF3665">
        <w:rPr>
          <w:rFonts w:ascii="Times New Roman" w:hAnsi="Times New Roman" w:cs="Times New Roman"/>
        </w:rPr>
        <w:t xml:space="preserve"> – dzieci stoją w rozsypce, ich nogi są złączone. Zadaniem dzieci jest przeskakiwanie do przodu i do tyłu z jednoczesnym wymawianiem nazw dni tygodnia. </w:t>
      </w:r>
    </w:p>
    <w:p w:rsidR="00C10B71" w:rsidRPr="00CF3665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sz w:val="24"/>
          <w:szCs w:val="24"/>
        </w:rPr>
        <w:t>4)</w:t>
      </w:r>
      <w:r w:rsidRPr="00CF3665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5973EF">
        <w:rPr>
          <w:rFonts w:ascii="Times New Roman" w:hAnsi="Times New Roman" w:cs="Times New Roman"/>
          <w:u w:val="single"/>
        </w:rPr>
        <w:t>„Wahadło”</w:t>
      </w:r>
      <w:r w:rsidRPr="00CF3665">
        <w:rPr>
          <w:rFonts w:ascii="Times New Roman" w:hAnsi="Times New Roman" w:cs="Times New Roman"/>
        </w:rPr>
        <w:t xml:space="preserve"> – dzieci </w:t>
      </w:r>
      <w:r>
        <w:rPr>
          <w:rFonts w:ascii="Times New Roman" w:hAnsi="Times New Roman" w:cs="Times New Roman"/>
        </w:rPr>
        <w:t xml:space="preserve">w pozycji stojącej, </w:t>
      </w:r>
      <w:r w:rsidRPr="00CF3665">
        <w:rPr>
          <w:rFonts w:ascii="Times New Roman" w:hAnsi="Times New Roman" w:cs="Times New Roman"/>
        </w:rPr>
        <w:t xml:space="preserve">nogi w lekkim rozkroku, ręce na biodrach. Przenoszą ciężar ciała z jednej nogi na drugą, huśtając się jak wahadło.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sz w:val="24"/>
          <w:szCs w:val="24"/>
        </w:rPr>
        <w:t>5)</w:t>
      </w:r>
      <w:r w:rsidRPr="00CF3665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5973EF">
        <w:rPr>
          <w:rFonts w:ascii="Times New Roman" w:hAnsi="Times New Roman" w:cs="Times New Roman"/>
          <w:u w:val="single"/>
        </w:rPr>
        <w:t>„Głaz”</w:t>
      </w:r>
      <w:r>
        <w:rPr>
          <w:rFonts w:ascii="Times New Roman" w:hAnsi="Times New Roman" w:cs="Times New Roman"/>
        </w:rPr>
        <w:t xml:space="preserve"> – dziecko</w:t>
      </w:r>
      <w:r w:rsidRPr="00CF3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siada „po turecku”</w:t>
      </w:r>
      <w:r w:rsidRPr="00CF3665">
        <w:rPr>
          <w:rFonts w:ascii="Times New Roman" w:hAnsi="Times New Roman" w:cs="Times New Roman"/>
        </w:rPr>
        <w:t>. Ręce wyprostowane w łokciach trzymają nad głową</w:t>
      </w:r>
      <w:r>
        <w:rPr>
          <w:rFonts w:ascii="Times New Roman" w:hAnsi="Times New Roman" w:cs="Times New Roman"/>
        </w:rPr>
        <w:t>. Zadaniem dziecka</w:t>
      </w:r>
      <w:r w:rsidRPr="00CF3665">
        <w:rPr>
          <w:rFonts w:ascii="Times New Roman" w:hAnsi="Times New Roman" w:cs="Times New Roman"/>
        </w:rPr>
        <w:t xml:space="preserve"> jest jak najwolniejsze przeniesienie wyobrażonego ciężkiego głazu trzy</w:t>
      </w:r>
      <w:r w:rsidRPr="00CF3665">
        <w:rPr>
          <w:rFonts w:ascii="Times New Roman" w:hAnsi="Times New Roman" w:cs="Times New Roman"/>
        </w:rPr>
        <w:softHyphen/>
        <w:t xml:space="preserve">manego w rękach na głowę. Kiedy to nastąpi – w podobny sposób mają unieść wyobrażony głaz aż do wyprostowania łokci. </w:t>
      </w:r>
      <w:r>
        <w:rPr>
          <w:rFonts w:ascii="Times New Roman" w:hAnsi="Times New Roman" w:cs="Times New Roman"/>
        </w:rPr>
        <w:t>Rodzic również może się włączyć w zabawę,  przypomina, by dziecko</w:t>
      </w:r>
      <w:r w:rsidRPr="00CF3665">
        <w:rPr>
          <w:rFonts w:ascii="Times New Roman" w:hAnsi="Times New Roman" w:cs="Times New Roman"/>
        </w:rPr>
        <w:t xml:space="preserve"> nabierał</w:t>
      </w:r>
      <w:r>
        <w:rPr>
          <w:rFonts w:ascii="Times New Roman" w:hAnsi="Times New Roman" w:cs="Times New Roman"/>
        </w:rPr>
        <w:t xml:space="preserve">o </w:t>
      </w:r>
      <w:r w:rsidRPr="00CF3665">
        <w:rPr>
          <w:rFonts w:ascii="Times New Roman" w:hAnsi="Times New Roman" w:cs="Times New Roman"/>
        </w:rPr>
        <w:t>powietrz</w:t>
      </w:r>
      <w:r>
        <w:rPr>
          <w:rFonts w:ascii="Times New Roman" w:hAnsi="Times New Roman" w:cs="Times New Roman"/>
        </w:rPr>
        <w:t>e</w:t>
      </w:r>
      <w:r w:rsidRPr="00CF3665">
        <w:rPr>
          <w:rFonts w:ascii="Times New Roman" w:hAnsi="Times New Roman" w:cs="Times New Roman"/>
        </w:rPr>
        <w:t xml:space="preserve"> nosem, </w:t>
      </w:r>
      <w:r>
        <w:rPr>
          <w:rFonts w:ascii="Times New Roman" w:hAnsi="Times New Roman" w:cs="Times New Roman"/>
        </w:rPr>
        <w:br/>
      </w:r>
      <w:r w:rsidRPr="00CF3665">
        <w:rPr>
          <w:rFonts w:ascii="Times New Roman" w:hAnsi="Times New Roman" w:cs="Times New Roman"/>
        </w:rPr>
        <w:t>a wypuszczał</w:t>
      </w:r>
      <w:r>
        <w:rPr>
          <w:rFonts w:ascii="Times New Roman" w:hAnsi="Times New Roman" w:cs="Times New Roman"/>
        </w:rPr>
        <w:t>o</w:t>
      </w:r>
      <w:r w:rsidRPr="00CF3665">
        <w:rPr>
          <w:rFonts w:ascii="Times New Roman" w:hAnsi="Times New Roman" w:cs="Times New Roman"/>
        </w:rPr>
        <w:t xml:space="preserve"> je ustami. </w:t>
      </w:r>
    </w:p>
    <w:p w:rsidR="00C10B71" w:rsidRPr="005A5952" w:rsidRDefault="00C10B71" w:rsidP="00C10B71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C10B71" w:rsidRPr="0035298E" w:rsidRDefault="00C10B71" w:rsidP="00C10B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Śpiewanie piosenki „Jesteśmy Polką i Polakiem” </w:t>
      </w:r>
      <w:hyperlink r:id="rId6" w:history="1">
        <w:r w:rsidRPr="004D44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71" w:rsidRPr="00D452DA" w:rsidRDefault="00C10B71" w:rsidP="00C10B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poznanej litery J </w:t>
      </w:r>
      <w:hyperlink r:id="rId7" w:history="1">
        <w:r w:rsidRPr="004D5E8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https://www.youtube.com/watch?v=k-3bItxUSPY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71" w:rsidRPr="00D452DA" w:rsidRDefault="00C10B71" w:rsidP="00C10B71">
      <w:pPr>
        <w:rPr>
          <w:rFonts w:ascii="Times New Roman" w:hAnsi="Times New Roman" w:cs="Times New Roman"/>
          <w:b/>
          <w:sz w:val="32"/>
          <w:szCs w:val="32"/>
        </w:rPr>
      </w:pPr>
      <w:r w:rsidRPr="00D452DA">
        <w:rPr>
          <w:rFonts w:ascii="Times New Roman" w:hAnsi="Times New Roman" w:cs="Times New Roman"/>
          <w:b/>
          <w:sz w:val="32"/>
          <w:szCs w:val="32"/>
        </w:rPr>
        <w:t>II</w:t>
      </w:r>
    </w:p>
    <w:p w:rsidR="00C10B71" w:rsidRPr="00407F17" w:rsidRDefault="00C10B71" w:rsidP="00C10B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0"/>
          <w:szCs w:val="10"/>
        </w:rPr>
      </w:pPr>
      <w:r w:rsidRPr="00867CF8">
        <w:rPr>
          <w:rFonts w:ascii="Times New Roman" w:hAnsi="Times New Roman" w:cs="Times New Roman"/>
        </w:rPr>
        <w:t>„</w:t>
      </w:r>
      <w:r w:rsidRPr="0041431F">
        <w:rPr>
          <w:rFonts w:ascii="Times New Roman" w:hAnsi="Times New Roman" w:cs="Times New Roman"/>
          <w:b/>
        </w:rPr>
        <w:t>Symbole Unii europejskiej</w:t>
      </w:r>
      <w:r w:rsidRPr="00867CF8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 xml:space="preserve">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hyperlink r:id="rId8" w:history="1">
        <w:r w:rsidRPr="004D5E84">
          <w:rPr>
            <w:rStyle w:val="Hipercze"/>
            <w:rFonts w:ascii="Times New Roman" w:hAnsi="Times New Roman" w:cs="Times New Roman"/>
          </w:rPr>
          <w:t>https://www.youtube.com/watch?v=Dxy1Z-8dV8M&amp;t=29s</w:t>
        </w:r>
      </w:hyperlink>
      <w:r>
        <w:rPr>
          <w:rFonts w:ascii="Times New Roman" w:hAnsi="Times New Roman" w:cs="Times New Roman"/>
        </w:rPr>
        <w:t xml:space="preserve">                                   Porównywanie wyglądu obu flag.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3085395</wp:posOffset>
            </wp:positionH>
            <wp:positionV relativeFrom="paragraph">
              <wp:posOffset>66944</wp:posOffset>
            </wp:positionV>
            <wp:extent cx="2769028" cy="1727823"/>
            <wp:effectExtent l="19050" t="0" r="0" b="0"/>
            <wp:wrapNone/>
            <wp:docPr id="3" name="Obraz 1" descr="Flaga Unii Europejskiej - Muzeum Ż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Unii Europejskiej - Muzeum Żor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675" r="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28" cy="172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66675</wp:posOffset>
            </wp:positionV>
            <wp:extent cx="2807970" cy="1772285"/>
            <wp:effectExtent l="19050" t="0" r="0" b="0"/>
            <wp:wrapNone/>
            <wp:docPr id="4" name="Obraz 4" descr="Zaproszenie na 11 listopada | Parafia Najświętszego Serca Pana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proszenie na 11 listopada | Parafia Najświętszego Serca Pana Jezus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21083"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</w:p>
    <w:p w:rsidR="00C10B71" w:rsidRPr="00F21083" w:rsidRDefault="00C10B71" w:rsidP="00C10B71">
      <w:pPr>
        <w:pStyle w:val="Default"/>
        <w:ind w:left="72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21083">
        <w:rPr>
          <w:rFonts w:ascii="Times New Roman" w:hAnsi="Times New Roman" w:cs="Times New Roman"/>
          <w:b/>
          <w:sz w:val="44"/>
          <w:szCs w:val="44"/>
        </w:rPr>
        <w:t xml:space="preserve"> flaga Polski </w:t>
      </w:r>
      <w:r w:rsidRPr="00F21083"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Pr="00F21083">
        <w:rPr>
          <w:rFonts w:ascii="Times New Roman" w:hAnsi="Times New Roman" w:cs="Times New Roman"/>
          <w:b/>
          <w:sz w:val="44"/>
          <w:szCs w:val="44"/>
        </w:rPr>
        <w:t>flaga Unii Europejskiej</w:t>
      </w:r>
    </w:p>
    <w:p w:rsidR="00C10B71" w:rsidRPr="00F21083" w:rsidRDefault="00C10B71" w:rsidP="00C10B7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lastRenderedPageBreak/>
        <w:t xml:space="preserve">Oglądanie prezentacji o Unii Europejskiej </w:t>
      </w:r>
    </w:p>
    <w:p w:rsidR="00C10B71" w:rsidRDefault="00C10B71" w:rsidP="00C10B71">
      <w:pPr>
        <w:pStyle w:val="Default"/>
        <w:ind w:left="720"/>
        <w:rPr>
          <w:rFonts w:ascii="Times New Roman" w:hAnsi="Times New Roman" w:cs="Times New Roman"/>
        </w:rPr>
      </w:pPr>
      <w:hyperlink r:id="rId11" w:history="1">
        <w:r w:rsidRPr="004D5E84">
          <w:rPr>
            <w:rStyle w:val="Hipercze"/>
            <w:rFonts w:ascii="Times New Roman" w:hAnsi="Times New Roman" w:cs="Times New Roman"/>
          </w:rPr>
          <w:t>https://www.youtube.com/watch?v=tLFuLBknG7I</w:t>
        </w:r>
      </w:hyperlink>
      <w:r>
        <w:rPr>
          <w:rFonts w:ascii="Times New Roman" w:hAnsi="Times New Roman" w:cs="Times New Roman"/>
        </w:rPr>
        <w:t xml:space="preserve"> </w:t>
      </w:r>
    </w:p>
    <w:p w:rsidR="00C10B71" w:rsidRPr="00407F17" w:rsidRDefault="00C10B71" w:rsidP="00C10B71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C10B71" w:rsidRPr="006C1848" w:rsidRDefault="00C10B71" w:rsidP="00C10B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Piosenka o Unii Europejskiej </w:t>
      </w:r>
      <w:hyperlink r:id="rId12" w:history="1">
        <w:r w:rsidRPr="004D5E84">
          <w:rPr>
            <w:rStyle w:val="Hipercze"/>
            <w:rFonts w:ascii="Times New Roman" w:hAnsi="Times New Roman" w:cs="Times New Roman"/>
          </w:rPr>
          <w:t>https://www.youtube.com/watch?v=5VVAotBHuiM</w:t>
        </w:r>
      </w:hyperlink>
      <w:r>
        <w:rPr>
          <w:rFonts w:ascii="Times New Roman" w:hAnsi="Times New Roman" w:cs="Times New Roman"/>
        </w:rPr>
        <w:t xml:space="preserve"> </w:t>
      </w:r>
    </w:p>
    <w:p w:rsidR="00C10B71" w:rsidRPr="00867CF8" w:rsidRDefault="00C10B71" w:rsidP="00C10B71">
      <w:pPr>
        <w:pStyle w:val="Default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C10B71" w:rsidRDefault="00C10B71" w:rsidP="00C10B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7CF8">
        <w:rPr>
          <w:rFonts w:ascii="Times New Roman" w:hAnsi="Times New Roman" w:cs="Times New Roman"/>
        </w:rPr>
        <w:t>„</w:t>
      </w:r>
      <w:r w:rsidRPr="00E81D75">
        <w:rPr>
          <w:rFonts w:ascii="Times New Roman" w:hAnsi="Times New Roman" w:cs="Times New Roman"/>
          <w:b/>
        </w:rPr>
        <w:t>Czy Unia europejska to…?”</w:t>
      </w:r>
      <w:r w:rsidRPr="00867CF8">
        <w:rPr>
          <w:rFonts w:ascii="Times New Roman" w:hAnsi="Times New Roman" w:cs="Times New Roman"/>
        </w:rPr>
        <w:t xml:space="preserve"> – zabawa językowo-ruchowa. Dzieci stoją </w:t>
      </w:r>
      <w:r>
        <w:rPr>
          <w:rFonts w:ascii="Times New Roman" w:hAnsi="Times New Roman" w:cs="Times New Roman"/>
        </w:rPr>
        <w:t xml:space="preserve">na brzegu dywanu. </w:t>
      </w:r>
      <w:r w:rsidRPr="00867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Rodzic</w:t>
      </w:r>
      <w:r w:rsidRPr="00867CF8">
        <w:rPr>
          <w:rFonts w:ascii="Times New Roman" w:hAnsi="Times New Roman" w:cs="Times New Roman"/>
        </w:rPr>
        <w:t xml:space="preserve"> mówi określone zdania, a dziec</w:t>
      </w:r>
      <w:r>
        <w:rPr>
          <w:rFonts w:ascii="Times New Roman" w:hAnsi="Times New Roman" w:cs="Times New Roman"/>
        </w:rPr>
        <w:t>ko</w:t>
      </w:r>
      <w:r w:rsidRPr="00867CF8">
        <w:rPr>
          <w:rFonts w:ascii="Times New Roman" w:hAnsi="Times New Roman" w:cs="Times New Roman"/>
        </w:rPr>
        <w:t xml:space="preserve"> ocenia, czy zdanie jest prawdziwe, czy fałszywe. Jeśli prawdziwe – skacz</w:t>
      </w:r>
      <w:r>
        <w:rPr>
          <w:rFonts w:ascii="Times New Roman" w:hAnsi="Times New Roman" w:cs="Times New Roman"/>
        </w:rPr>
        <w:t>e</w:t>
      </w:r>
      <w:r w:rsidRPr="00867CF8">
        <w:rPr>
          <w:rFonts w:ascii="Times New Roman" w:hAnsi="Times New Roman" w:cs="Times New Roman"/>
        </w:rPr>
        <w:t xml:space="preserve"> obunóż do przodu, jeśli fałszywe –</w:t>
      </w:r>
      <w:r>
        <w:rPr>
          <w:rFonts w:ascii="Times New Roman" w:hAnsi="Times New Roman" w:cs="Times New Roman"/>
        </w:rPr>
        <w:t xml:space="preserve"> </w:t>
      </w:r>
      <w:r w:rsidRPr="00867CF8">
        <w:rPr>
          <w:rFonts w:ascii="Times New Roman" w:hAnsi="Times New Roman" w:cs="Times New Roman"/>
        </w:rPr>
        <w:t xml:space="preserve">do tyłu. Wspólnie z </w:t>
      </w:r>
      <w:r>
        <w:rPr>
          <w:rFonts w:ascii="Times New Roman" w:hAnsi="Times New Roman" w:cs="Times New Roman"/>
        </w:rPr>
        <w:t>rodzicem</w:t>
      </w:r>
      <w:r w:rsidRPr="00867CF8">
        <w:rPr>
          <w:rFonts w:ascii="Times New Roman" w:hAnsi="Times New Roman" w:cs="Times New Roman"/>
        </w:rPr>
        <w:t xml:space="preserve"> ocenia, czy ich odpowiedź jest poprawna.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E81D75">
        <w:rPr>
          <w:rFonts w:ascii="Times New Roman" w:hAnsi="Times New Roman" w:cs="Times New Roman"/>
          <w:u w:val="single"/>
        </w:rPr>
        <w:t>Proponowane zdania:</w:t>
      </w:r>
      <w:r w:rsidRPr="00867CF8">
        <w:rPr>
          <w:rFonts w:ascii="Times New Roman" w:hAnsi="Times New Roman" w:cs="Times New Roman"/>
        </w:rPr>
        <w:t xml:space="preserve">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67CF8">
        <w:rPr>
          <w:rFonts w:ascii="Times New Roman" w:hAnsi="Times New Roman" w:cs="Times New Roman"/>
        </w:rPr>
        <w:t xml:space="preserve">Unia Europejska to wspólnota wielu państw europejskich.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67CF8">
        <w:rPr>
          <w:rFonts w:ascii="Times New Roman" w:hAnsi="Times New Roman" w:cs="Times New Roman"/>
        </w:rPr>
        <w:t xml:space="preserve">Polska jest członkiem Unii Europejskiej.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67CF8">
        <w:rPr>
          <w:rFonts w:ascii="Times New Roman" w:hAnsi="Times New Roman" w:cs="Times New Roman"/>
        </w:rPr>
        <w:t xml:space="preserve">Polska nie jest członkiem Unii Europejskiej.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67CF8">
        <w:rPr>
          <w:rFonts w:ascii="Times New Roman" w:hAnsi="Times New Roman" w:cs="Times New Roman"/>
        </w:rPr>
        <w:t xml:space="preserve">Unia Europejska ma własną flagę.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67CF8">
        <w:rPr>
          <w:rFonts w:ascii="Times New Roman" w:hAnsi="Times New Roman" w:cs="Times New Roman"/>
        </w:rPr>
        <w:t xml:space="preserve">Flaga unijna jest czerwona, znajduje się na niej 15 gwiazdek.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67CF8">
        <w:rPr>
          <w:rFonts w:ascii="Times New Roman" w:hAnsi="Times New Roman" w:cs="Times New Roman"/>
        </w:rPr>
        <w:t xml:space="preserve">Niektóre kraje Unii Europejskiej posługują się wspólnymi pieniędzmi – euro.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67CF8">
        <w:rPr>
          <w:rFonts w:ascii="Times New Roman" w:hAnsi="Times New Roman" w:cs="Times New Roman"/>
        </w:rPr>
        <w:t xml:space="preserve">Waluta obowiązująca w Polsce to euro.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67CF8">
        <w:rPr>
          <w:rFonts w:ascii="Times New Roman" w:hAnsi="Times New Roman" w:cs="Times New Roman"/>
        </w:rPr>
        <w:t xml:space="preserve">Flaga unijna jest niebieska, znajduje się na niej 15 gwiazdek.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67CF8">
        <w:rPr>
          <w:rFonts w:ascii="Times New Roman" w:hAnsi="Times New Roman" w:cs="Times New Roman"/>
        </w:rPr>
        <w:t xml:space="preserve">Waluta obowiązująca w Polsce to polski złoty, czasem mówimy, że płacimy </w:t>
      </w:r>
      <w:r>
        <w:rPr>
          <w:rFonts w:ascii="Times New Roman" w:hAnsi="Times New Roman" w:cs="Times New Roman"/>
        </w:rPr>
        <w:br/>
        <w:t xml:space="preserve">   </w:t>
      </w:r>
      <w:r w:rsidRPr="00867CF8">
        <w:rPr>
          <w:rFonts w:ascii="Times New Roman" w:hAnsi="Times New Roman" w:cs="Times New Roman"/>
        </w:rPr>
        <w:t xml:space="preserve">„w złotówkach”,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867CF8">
        <w:rPr>
          <w:rFonts w:ascii="Times New Roman" w:hAnsi="Times New Roman" w:cs="Times New Roman"/>
        </w:rPr>
        <w:t xml:space="preserve">Hymn Unii Europejskiej jest taki sam jak hymn Polski i jest to „Mazurek </w:t>
      </w:r>
      <w:r>
        <w:rPr>
          <w:rFonts w:ascii="Times New Roman" w:hAnsi="Times New Roman" w:cs="Times New Roman"/>
        </w:rPr>
        <w:t xml:space="preserve">   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67CF8">
        <w:rPr>
          <w:rFonts w:ascii="Times New Roman" w:hAnsi="Times New Roman" w:cs="Times New Roman"/>
        </w:rPr>
        <w:t>Dąbrowskiego”.</w:t>
      </w:r>
    </w:p>
    <w:p w:rsidR="00C10B71" w:rsidRPr="006C1848" w:rsidRDefault="00C10B71" w:rsidP="00C10B71">
      <w:pPr>
        <w:pStyle w:val="Default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C10B71" w:rsidRDefault="00C10B71" w:rsidP="00C10B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7CF8">
        <w:rPr>
          <w:rFonts w:ascii="Times New Roman" w:hAnsi="Times New Roman" w:cs="Times New Roman"/>
        </w:rPr>
        <w:t>„</w:t>
      </w:r>
      <w:r w:rsidRPr="00E81D75">
        <w:rPr>
          <w:rFonts w:ascii="Times New Roman" w:hAnsi="Times New Roman" w:cs="Times New Roman"/>
          <w:b/>
        </w:rPr>
        <w:t>Hymn Unii europejskiej</w:t>
      </w:r>
      <w:r w:rsidRPr="00867CF8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>„Oda do radości”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hyperlink r:id="rId13" w:history="1">
        <w:r w:rsidRPr="004D5E84">
          <w:rPr>
            <w:rStyle w:val="Hipercze"/>
            <w:rFonts w:ascii="Times New Roman" w:hAnsi="Times New Roman" w:cs="Times New Roman"/>
          </w:rPr>
          <w:t>https://www.youtube.com/watch?v=WQyD-OrASFc</w:t>
        </w:r>
      </w:hyperlink>
      <w:r>
        <w:rPr>
          <w:rFonts w:ascii="Times New Roman" w:hAnsi="Times New Roman" w:cs="Times New Roman"/>
        </w:rPr>
        <w:t xml:space="preserve">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E81D75">
        <w:rPr>
          <w:rFonts w:ascii="Times New Roman" w:hAnsi="Times New Roman" w:cs="Times New Roman"/>
          <w:u w:val="single"/>
        </w:rPr>
        <w:t>Rozmowa wstępna</w:t>
      </w:r>
      <w:r w:rsidRPr="00867CF8">
        <w:rPr>
          <w:rFonts w:ascii="Times New Roman" w:hAnsi="Times New Roman" w:cs="Times New Roman"/>
        </w:rPr>
        <w:t>: Tak jak Polska ma swój hymn narodowy, tak też kraje członkowskie Unii Europejskiej mają wspólny hymn. W każdym kraju ma on jednak swój tekst, napisany w języku tego kraju. Posłuchamy dzisiaj hymnu Unii Europejskiej po polsku. Zastanów się, dlaczego ten utwór nazywa się Oda do radości.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158115</wp:posOffset>
            </wp:positionV>
            <wp:extent cx="5798185" cy="4251960"/>
            <wp:effectExtent l="19050" t="0" r="0" b="0"/>
            <wp:wrapNone/>
            <wp:docPr id="7" name="Obraz 7" descr="Zmiany w Polsce po wstąpieniu do Unii Europejskiej - ppt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miany w Polsce po wstąpieniu do Unii Europejskiej - ppt video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7CF8">
        <w:rPr>
          <w:rFonts w:ascii="Times New Roman" w:hAnsi="Times New Roman" w:cs="Times New Roman"/>
        </w:rPr>
        <w:lastRenderedPageBreak/>
        <w:t>„</w:t>
      </w:r>
      <w:r w:rsidRPr="0041431F">
        <w:rPr>
          <w:rFonts w:ascii="Times New Roman" w:hAnsi="Times New Roman" w:cs="Times New Roman"/>
          <w:b/>
        </w:rPr>
        <w:t>Opowiedz mi zadanie</w:t>
      </w:r>
      <w:r w:rsidRPr="00867CF8">
        <w:rPr>
          <w:rFonts w:ascii="Times New Roman" w:hAnsi="Times New Roman" w:cs="Times New Roman"/>
        </w:rPr>
        <w:t>” –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67CF8">
        <w:rPr>
          <w:rFonts w:ascii="Times New Roman" w:hAnsi="Times New Roman" w:cs="Times New Roman"/>
        </w:rPr>
        <w:t xml:space="preserve">Spójrz na obrazek, mogę </w:t>
      </w:r>
      <w:r>
        <w:rPr>
          <w:rFonts w:ascii="Times New Roman" w:hAnsi="Times New Roman" w:cs="Times New Roman"/>
        </w:rPr>
        <w:t xml:space="preserve">do niego </w:t>
      </w:r>
      <w:r w:rsidRPr="00867CF8">
        <w:rPr>
          <w:rFonts w:ascii="Times New Roman" w:hAnsi="Times New Roman" w:cs="Times New Roman"/>
        </w:rPr>
        <w:t xml:space="preserve">ułożyć takie zadanie: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C1848">
        <w:rPr>
          <w:rFonts w:ascii="Times New Roman" w:hAnsi="Times New Roman" w:cs="Times New Roman"/>
          <w:b/>
        </w:rPr>
        <w:t>W koszyku było 5 jabłek</w:t>
      </w:r>
      <w:r w:rsidRPr="00867CF8">
        <w:rPr>
          <w:rFonts w:ascii="Times New Roman" w:hAnsi="Times New Roman" w:cs="Times New Roman"/>
        </w:rPr>
        <w:t xml:space="preserve">,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oval id="_x0000_s1026" style="position:absolute;left:0;text-align:left;margin-left:-12.2pt;margin-top:12.85pt;width:481.55pt;height:238.55pt;z-index:251663360"/>
        </w:pic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2703927</wp:posOffset>
            </wp:positionH>
            <wp:positionV relativeFrom="paragraph">
              <wp:posOffset>58315</wp:posOffset>
            </wp:positionV>
            <wp:extent cx="1084179" cy="1116353"/>
            <wp:effectExtent l="19050" t="0" r="1671" b="0"/>
            <wp:wrapNone/>
            <wp:docPr id="5" name="Obraz 10" descr="Jabłko PL - owocedo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łko PL - owocedodom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034" t="5732" r="6185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79" cy="111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4089552</wp:posOffset>
            </wp:positionH>
            <wp:positionV relativeFrom="paragraph">
              <wp:posOffset>145360</wp:posOffset>
            </wp:positionV>
            <wp:extent cx="1084178" cy="1116354"/>
            <wp:effectExtent l="19050" t="0" r="1672" b="0"/>
            <wp:wrapNone/>
            <wp:docPr id="8" name="Obraz 10" descr="Jabłko PL - owocedo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łko PL - owocedodom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034" t="5732" r="6185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78" cy="111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22860</wp:posOffset>
            </wp:positionV>
            <wp:extent cx="1083945" cy="1116330"/>
            <wp:effectExtent l="19050" t="0" r="1905" b="0"/>
            <wp:wrapNone/>
            <wp:docPr id="11" name="Obraz 10" descr="Jabłko PL - owocedo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łko PL - owocedodom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034" t="5732" r="6185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63500</wp:posOffset>
            </wp:positionV>
            <wp:extent cx="1083945" cy="1116330"/>
            <wp:effectExtent l="19050" t="0" r="1905" b="0"/>
            <wp:wrapNone/>
            <wp:docPr id="12" name="Obraz 10" descr="Jabłko PL - owocedo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łko PL - owocedodom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034" t="5732" r="6185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34290</wp:posOffset>
            </wp:positionV>
            <wp:extent cx="1085850" cy="1116330"/>
            <wp:effectExtent l="19050" t="0" r="0" b="0"/>
            <wp:wrapNone/>
            <wp:docPr id="14" name="Obraz 10" descr="Jabłko PL - owocedo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łko PL - owocedodom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034" t="5732" r="6185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Pr="006C1848" w:rsidRDefault="00C10B71" w:rsidP="00C10B71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6C1848">
        <w:rPr>
          <w:rFonts w:ascii="Times New Roman" w:hAnsi="Times New Roman" w:cs="Times New Roman"/>
          <w:b/>
        </w:rPr>
        <w:t>Ania poszła do sadu i zebrała jeszcze 2 jabłka. Włożyła je do koszyka.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oval id="_x0000_s1027" style="position:absolute;left:0;text-align:left;margin-left:-7.35pt;margin-top:9.7pt;width:481.55pt;height:238.55pt;z-index:251669504"/>
        </w:pic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136525</wp:posOffset>
            </wp:positionV>
            <wp:extent cx="1085850" cy="1116330"/>
            <wp:effectExtent l="19050" t="0" r="0" b="0"/>
            <wp:wrapNone/>
            <wp:docPr id="15" name="Obraz 10" descr="Jabłko PL - owocedo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łko PL - owocedodom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034" t="5732" r="6185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3790011</wp:posOffset>
            </wp:positionH>
            <wp:positionV relativeFrom="paragraph">
              <wp:posOffset>124491</wp:posOffset>
            </wp:positionV>
            <wp:extent cx="1086083" cy="1116354"/>
            <wp:effectExtent l="19050" t="0" r="0" b="0"/>
            <wp:wrapNone/>
            <wp:docPr id="17" name="Obraz 10" descr="Jabłko PL - owocedo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łko PL - owocedodom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034" t="5732" r="6185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83" cy="111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1552222</wp:posOffset>
            </wp:positionH>
            <wp:positionV relativeFrom="paragraph">
              <wp:posOffset>74003</wp:posOffset>
            </wp:positionV>
            <wp:extent cx="1086084" cy="1116353"/>
            <wp:effectExtent l="19050" t="0" r="0" b="0"/>
            <wp:wrapNone/>
            <wp:docPr id="18" name="Obraz 10" descr="Jabłko PL - owocedo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łko PL - owocedodom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034" t="5732" r="6185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84" cy="111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34290</wp:posOffset>
            </wp:positionV>
            <wp:extent cx="1085850" cy="1116330"/>
            <wp:effectExtent l="19050" t="0" r="0" b="0"/>
            <wp:wrapNone/>
            <wp:docPr id="20" name="Obraz 10" descr="Jabłko PL - owocedo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łko PL - owocedodom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034" t="5732" r="6185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97790</wp:posOffset>
            </wp:positionV>
            <wp:extent cx="1085850" cy="1116330"/>
            <wp:effectExtent l="19050" t="0" r="0" b="0"/>
            <wp:wrapNone/>
            <wp:docPr id="21" name="Obraz 10" descr="Jabłko PL - owocedo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łko PL - owocedodom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034" t="5732" r="6185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34925</wp:posOffset>
            </wp:positionV>
            <wp:extent cx="890270" cy="1049020"/>
            <wp:effectExtent l="19050" t="0" r="5080" b="0"/>
            <wp:wrapNone/>
            <wp:docPr id="22" name="Obraz 19" descr="Czerwone jabł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zerwone jabłko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724" t="4770" r="15788" b="12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2395388</wp:posOffset>
            </wp:positionH>
            <wp:positionV relativeFrom="paragraph">
              <wp:posOffset>11313</wp:posOffset>
            </wp:positionV>
            <wp:extent cx="890270" cy="1049036"/>
            <wp:effectExtent l="19050" t="0" r="5080" b="0"/>
            <wp:wrapNone/>
            <wp:docPr id="23" name="Obraz 19" descr="Czerwone jabł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zerwone jabłko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724" t="4770" r="15788" b="12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4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Pr="004324E7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C1848">
        <w:rPr>
          <w:rFonts w:ascii="Times New Roman" w:hAnsi="Times New Roman" w:cs="Times New Roman"/>
          <w:b/>
        </w:rPr>
        <w:t xml:space="preserve">Ile jabłek było razem w koszyku?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 xml:space="preserve">(posługujemy się cyframi z </w:t>
      </w:r>
      <w:r w:rsidRPr="004324E7">
        <w:rPr>
          <w:rFonts w:ascii="Times New Roman" w:hAnsi="Times New Roman" w:cs="Times New Roman"/>
          <w:b/>
          <w:color w:val="FF0000"/>
        </w:rPr>
        <w:t>KLASERA</w:t>
      </w:r>
      <w:r>
        <w:rPr>
          <w:rFonts w:ascii="Times New Roman" w:hAnsi="Times New Roman" w:cs="Times New Roman"/>
        </w:rPr>
        <w:t>)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066AC">
        <w:rPr>
          <w:rFonts w:ascii="Times New Roman" w:hAnsi="Times New Roman" w:cs="Times New Roman"/>
          <w:b/>
          <w:color w:val="0070C0"/>
          <w:sz w:val="96"/>
          <w:szCs w:val="96"/>
        </w:rPr>
        <w:t>5</w:t>
      </w:r>
      <w:r>
        <w:rPr>
          <w:rFonts w:ascii="Times New Roman" w:hAnsi="Times New Roman" w:cs="Times New Roman"/>
          <w:sz w:val="96"/>
          <w:szCs w:val="96"/>
        </w:rPr>
        <w:t>+</w:t>
      </w:r>
      <w:r w:rsidRPr="00E066AC">
        <w:rPr>
          <w:rFonts w:ascii="Times New Roman" w:hAnsi="Times New Roman" w:cs="Times New Roman"/>
          <w:b/>
          <w:color w:val="00B050"/>
          <w:sz w:val="96"/>
          <w:szCs w:val="96"/>
        </w:rPr>
        <w:t>2</w:t>
      </w:r>
      <w:r>
        <w:rPr>
          <w:rFonts w:ascii="Times New Roman" w:hAnsi="Times New Roman" w:cs="Times New Roman"/>
          <w:sz w:val="96"/>
          <w:szCs w:val="96"/>
        </w:rPr>
        <w:t xml:space="preserve"> = </w:t>
      </w:r>
      <w:r w:rsidRPr="00E066AC">
        <w:rPr>
          <w:rFonts w:ascii="Times New Roman" w:hAnsi="Times New Roman" w:cs="Times New Roman"/>
          <w:b/>
          <w:color w:val="FF0000"/>
          <w:sz w:val="96"/>
          <w:szCs w:val="96"/>
        </w:rPr>
        <w:t>7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E066AC">
        <w:rPr>
          <w:rFonts w:ascii="Times New Roman" w:hAnsi="Times New Roman" w:cs="Times New Roman"/>
          <w:b/>
          <w:color w:val="auto"/>
        </w:rPr>
        <w:t>Odczytanie działania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E066AC">
        <w:rPr>
          <w:rFonts w:ascii="Times New Roman" w:hAnsi="Times New Roman" w:cs="Times New Roman"/>
          <w:b/>
          <w:color w:val="0070C0"/>
          <w:sz w:val="44"/>
          <w:szCs w:val="44"/>
        </w:rPr>
        <w:t>5</w:t>
      </w:r>
      <w:r>
        <w:rPr>
          <w:rFonts w:ascii="Times New Roman" w:hAnsi="Times New Roman" w:cs="Times New Roman"/>
          <w:b/>
          <w:color w:val="FF0000"/>
        </w:rPr>
        <w:t xml:space="preserve"> dodać </w:t>
      </w:r>
      <w:r w:rsidRPr="00E066AC">
        <w:rPr>
          <w:rFonts w:ascii="Times New Roman" w:hAnsi="Times New Roman" w:cs="Times New Roman"/>
          <w:b/>
          <w:color w:val="00B050"/>
          <w:sz w:val="44"/>
          <w:szCs w:val="44"/>
        </w:rPr>
        <w:t>2</w:t>
      </w:r>
      <w:r>
        <w:rPr>
          <w:rFonts w:ascii="Times New Roman" w:hAnsi="Times New Roman" w:cs="Times New Roman"/>
          <w:b/>
          <w:color w:val="FF0000"/>
        </w:rPr>
        <w:t xml:space="preserve"> równa się </w:t>
      </w:r>
      <w:r w:rsidRPr="00E066AC">
        <w:rPr>
          <w:rFonts w:ascii="Times New Roman" w:hAnsi="Times New Roman" w:cs="Times New Roman"/>
          <w:b/>
          <w:color w:val="FF0000"/>
          <w:sz w:val="44"/>
          <w:szCs w:val="44"/>
        </w:rPr>
        <w:t>7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Można kontynuować zabawę licząc klocki, pojazdy na półce, lalki itp. </w:t>
      </w:r>
    </w:p>
    <w:p w:rsidR="00C10B71" w:rsidRDefault="00C10B71" w:rsidP="00C10B7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Ważne, by dziecko potrafiło opowiedzieć a następnie zapisać i prawidłowo odczytać działanie.</w:t>
      </w:r>
    </w:p>
    <w:p w:rsidR="00C10B71" w:rsidRPr="006C1848" w:rsidRDefault="00C10B71" w:rsidP="00C10B71">
      <w:pPr>
        <w:pStyle w:val="Default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C10B71" w:rsidRDefault="00C10B71" w:rsidP="00C10B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7CF8">
        <w:rPr>
          <w:rFonts w:ascii="Times New Roman" w:hAnsi="Times New Roman" w:cs="Times New Roman"/>
          <w:b/>
          <w:color w:val="FF0000"/>
        </w:rPr>
        <w:t>Praca w ćwiczeniach cz.4 str.15a</w:t>
      </w:r>
      <w:r w:rsidRPr="00867CF8">
        <w:rPr>
          <w:rFonts w:ascii="Times New Roman" w:hAnsi="Times New Roman" w:cs="Times New Roman"/>
        </w:rPr>
        <w:t xml:space="preserve"> – rysowanie flagi UE po śladzie, zapisywanie cyframi liczby flag, porównywanie flag. </w:t>
      </w:r>
    </w:p>
    <w:p w:rsidR="00C10B71" w:rsidRPr="006C1848" w:rsidRDefault="00C10B71" w:rsidP="00C10B71">
      <w:pPr>
        <w:pStyle w:val="Default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C10B71" w:rsidRPr="00867CF8" w:rsidRDefault="00C10B71" w:rsidP="00C10B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7CF8">
        <w:rPr>
          <w:rFonts w:ascii="Times New Roman" w:hAnsi="Times New Roman" w:cs="Times New Roman"/>
          <w:b/>
          <w:color w:val="FF0000"/>
        </w:rPr>
        <w:t>Praca w ćwiczeniach cz.4 str.15b</w:t>
      </w:r>
      <w:r w:rsidRPr="00867CF8">
        <w:rPr>
          <w:rFonts w:ascii="Times New Roman" w:hAnsi="Times New Roman" w:cs="Times New Roman"/>
        </w:rPr>
        <w:t xml:space="preserve"> – liczenie przedmiotów widocznych na ilustracji, zapisywanie działań, obliczanie. </w:t>
      </w:r>
    </w:p>
    <w:p w:rsidR="00C10B71" w:rsidRPr="00867CF8" w:rsidRDefault="00C10B71" w:rsidP="00C10B71">
      <w:pPr>
        <w:rPr>
          <w:rFonts w:ascii="Times New Roman" w:hAnsi="Times New Roman" w:cs="Times New Roman"/>
          <w:b/>
          <w:sz w:val="24"/>
          <w:szCs w:val="24"/>
        </w:rPr>
      </w:pPr>
    </w:p>
    <w:p w:rsidR="00C10B71" w:rsidRPr="00867CF8" w:rsidRDefault="00C10B71" w:rsidP="00C10B71">
      <w:pPr>
        <w:rPr>
          <w:rFonts w:ascii="Times New Roman" w:hAnsi="Times New Roman" w:cs="Times New Roman"/>
          <w:b/>
          <w:sz w:val="32"/>
          <w:szCs w:val="32"/>
        </w:rPr>
      </w:pPr>
      <w:r w:rsidRPr="00867CF8">
        <w:rPr>
          <w:rFonts w:ascii="Times New Roman" w:hAnsi="Times New Roman" w:cs="Times New Roman"/>
          <w:b/>
          <w:sz w:val="32"/>
          <w:szCs w:val="32"/>
        </w:rPr>
        <w:t>III</w:t>
      </w:r>
    </w:p>
    <w:p w:rsidR="00C10B71" w:rsidRPr="00000117" w:rsidRDefault="00C10B71" w:rsidP="00C10B7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56355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</w:p>
    <w:p w:rsidR="00C10B71" w:rsidRPr="00264C71" w:rsidRDefault="00C10B71" w:rsidP="00C10B7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264C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https://www.youtube.com/watch?v=xARTyiOtS5E</w:t>
        </w:r>
      </w:hyperlink>
      <w:r w:rsidRPr="0026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71" w:rsidRPr="00264C71" w:rsidRDefault="00C10B71" w:rsidP="00C10B7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10B71" w:rsidRPr="00264C71" w:rsidRDefault="00C10B71" w:rsidP="00C10B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CF8">
        <w:rPr>
          <w:rFonts w:ascii="Times New Roman" w:hAnsi="Times New Roman" w:cs="Times New Roman"/>
        </w:rPr>
        <w:t>„</w:t>
      </w:r>
      <w:r w:rsidRPr="004324E7">
        <w:rPr>
          <w:rFonts w:ascii="Times New Roman" w:hAnsi="Times New Roman" w:cs="Times New Roman"/>
          <w:b/>
        </w:rPr>
        <w:t>Hymn w różnych językach</w:t>
      </w:r>
      <w:r w:rsidRPr="00867CF8">
        <w:rPr>
          <w:rFonts w:ascii="Times New Roman" w:hAnsi="Times New Roman" w:cs="Times New Roman"/>
        </w:rPr>
        <w:t xml:space="preserve">” – słuchanie nagrania hymnu UE w różnych językach. Dzieci </w:t>
      </w:r>
      <w:r w:rsidRPr="00264C71">
        <w:rPr>
          <w:rFonts w:ascii="Times New Roman" w:hAnsi="Times New Roman" w:cs="Times New Roman"/>
          <w:sz w:val="24"/>
          <w:szCs w:val="24"/>
        </w:rPr>
        <w:t>próbują rozpoznać, kiedy zmienia się język utworu, odgadnąć, jaki to język.</w:t>
      </w:r>
    </w:p>
    <w:p w:rsidR="00C10B71" w:rsidRPr="00264C71" w:rsidRDefault="00C10B71" w:rsidP="00C10B7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264C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https://www.youtube.com/watch?v=s-wVIn24brs</w:t>
        </w:r>
      </w:hyperlink>
      <w:r w:rsidRPr="0026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71" w:rsidRPr="00264C71" w:rsidRDefault="00C10B71" w:rsidP="00C10B7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264C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https://www.youtube.com/watch?v=Z8bjLpT5TxI</w:t>
        </w:r>
      </w:hyperlink>
      <w:r w:rsidRPr="0026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71" w:rsidRPr="00264C71" w:rsidRDefault="00C10B71" w:rsidP="00C10B7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264C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https://www.youtube.com/watch?v=sSGgHcLLOkA</w:t>
        </w:r>
      </w:hyperlink>
      <w:r w:rsidRPr="0026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71" w:rsidRPr="00264C71" w:rsidRDefault="00C10B71" w:rsidP="00C10B7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264C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https://www.youtube.com/watch?v=20bQhz1M4x0</w:t>
        </w:r>
      </w:hyperlink>
      <w:r w:rsidRPr="0026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71" w:rsidRPr="00264C71" w:rsidRDefault="00C10B71" w:rsidP="00C10B7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264C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https://www.youtube.com/watch?v=Sw38oWLkqKM</w:t>
        </w:r>
      </w:hyperlink>
      <w:r w:rsidRPr="0026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71" w:rsidRDefault="00C10B71" w:rsidP="00C10B7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264C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https://www.youtube.com/watch?v=jIGla-NQxN0</w:t>
        </w:r>
      </w:hyperlink>
      <w:r w:rsidRPr="0026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71" w:rsidRPr="00264C71" w:rsidRDefault="00C10B71" w:rsidP="00C10B7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10B71" w:rsidRPr="00264C71" w:rsidRDefault="00C10B71" w:rsidP="00C10B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C71">
        <w:rPr>
          <w:rFonts w:ascii="Times New Roman" w:hAnsi="Times New Roman" w:cs="Times New Roman"/>
          <w:sz w:val="24"/>
          <w:szCs w:val="24"/>
        </w:rPr>
        <w:t xml:space="preserve">Słowo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64C71">
        <w:rPr>
          <w:rFonts w:ascii="Times New Roman" w:hAnsi="Times New Roman" w:cs="Times New Roman"/>
          <w:b/>
          <w:sz w:val="24"/>
          <w:szCs w:val="24"/>
        </w:rPr>
        <w:t>cześć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264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C71">
        <w:rPr>
          <w:rFonts w:ascii="Times New Roman" w:hAnsi="Times New Roman" w:cs="Times New Roman"/>
          <w:sz w:val="24"/>
          <w:szCs w:val="24"/>
        </w:rPr>
        <w:t xml:space="preserve">w różnych językach </w:t>
      </w:r>
    </w:p>
    <w:p w:rsidR="00C10B71" w:rsidRPr="00264C71" w:rsidRDefault="00C10B71" w:rsidP="00C10B7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264C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https://www.youtube.com/watch?v=pFH6V8FRRb0</w:t>
        </w:r>
      </w:hyperlink>
      <w:r w:rsidRPr="0026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71" w:rsidRPr="00264C71" w:rsidRDefault="00C10B71" w:rsidP="00C10B7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10B71" w:rsidRDefault="00C10B71" w:rsidP="00C10B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C71">
        <w:rPr>
          <w:rFonts w:ascii="Times New Roman" w:hAnsi="Times New Roman" w:cs="Times New Roman"/>
          <w:sz w:val="24"/>
          <w:szCs w:val="24"/>
        </w:rPr>
        <w:t>Zabawa przy piosence „</w:t>
      </w:r>
      <w:r w:rsidRPr="00264C71">
        <w:rPr>
          <w:rFonts w:ascii="Times New Roman" w:hAnsi="Times New Roman" w:cs="Times New Roman"/>
          <w:b/>
          <w:sz w:val="24"/>
          <w:szCs w:val="24"/>
        </w:rPr>
        <w:t>Jesteśmy Polką i Polakiem</w:t>
      </w:r>
      <w:r w:rsidRPr="00264C71">
        <w:rPr>
          <w:rFonts w:ascii="Times New Roman" w:hAnsi="Times New Roman" w:cs="Times New Roman"/>
          <w:sz w:val="24"/>
          <w:szCs w:val="24"/>
        </w:rPr>
        <w:t xml:space="preserve">” </w:t>
      </w:r>
      <w:hyperlink r:id="rId25" w:history="1">
        <w:r w:rsidRPr="00264C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https://www.youtube.com/watch?v=plug6OIrxRM&amp;t=20s</w:t>
        </w:r>
      </w:hyperlink>
      <w:r w:rsidRPr="0026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71" w:rsidRDefault="00C10B71" w:rsidP="00C10B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Pisownia litery </w:t>
      </w:r>
      <w:r w:rsidRPr="00264C71">
        <w:rPr>
          <w:rFonts w:ascii="Times New Roman" w:hAnsi="Times New Roman" w:cs="Times New Roman"/>
          <w:b/>
          <w:color w:val="0070C0"/>
          <w:sz w:val="24"/>
          <w:szCs w:val="24"/>
        </w:rPr>
        <w:t>J, j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64C71">
        <w:rPr>
          <w:rFonts w:ascii="Times New Roman" w:hAnsi="Times New Roman" w:cs="Times New Roman"/>
          <w:b/>
          <w:color w:val="FF0000"/>
          <w:sz w:val="24"/>
          <w:szCs w:val="24"/>
        </w:rPr>
        <w:t>Kropki, kreski i litery</w:t>
      </w:r>
    </w:p>
    <w:p w:rsidR="00C10B71" w:rsidRPr="00264C71" w:rsidRDefault="00C10B71" w:rsidP="00C10B7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10B71" w:rsidRPr="00264C71" w:rsidRDefault="00C10B71" w:rsidP="00C10B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C71">
        <w:rPr>
          <w:rFonts w:ascii="Times New Roman" w:hAnsi="Times New Roman" w:cs="Times New Roman"/>
          <w:sz w:val="24"/>
          <w:szCs w:val="24"/>
        </w:rPr>
        <w:t xml:space="preserve">Bajeczka na weekend  „Bajka o Unii Europejskiej” </w:t>
      </w:r>
      <w:hyperlink r:id="rId26" w:history="1">
        <w:r w:rsidRPr="00264C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https://www.youtube.com/watch?v=XnJFnOJxpaw</w:t>
        </w:r>
      </w:hyperlink>
      <w:r w:rsidRPr="0026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71" w:rsidRPr="00264C71" w:rsidRDefault="00C10B71" w:rsidP="00C10B71">
      <w:pPr>
        <w:pStyle w:val="Default"/>
        <w:ind w:left="720"/>
        <w:contextualSpacing/>
        <w:rPr>
          <w:rFonts w:ascii="Times New Roman" w:hAnsi="Times New Roman" w:cs="Times New Roman"/>
        </w:rPr>
      </w:pPr>
    </w:p>
    <w:p w:rsidR="00C10B71" w:rsidRPr="00264C71" w:rsidRDefault="00C10B71" w:rsidP="00C10B71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r w:rsidRPr="00264C71">
        <w:rPr>
          <w:rFonts w:ascii="Times New Roman" w:hAnsi="Times New Roman" w:cs="Times New Roman"/>
          <w:color w:val="auto"/>
        </w:rPr>
        <w:t>Zadania dodatkowe dla chętnych dzieci.</w:t>
      </w:r>
    </w:p>
    <w:p w:rsidR="00C10B71" w:rsidRDefault="00C10B71" w:rsidP="00C10B71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10B71" w:rsidRDefault="00C10B71" w:rsidP="00C10B71">
      <w:pPr>
        <w:pStyle w:val="Nagwek1"/>
        <w:rPr>
          <w:sz w:val="24"/>
          <w:szCs w:val="24"/>
        </w:rPr>
      </w:pPr>
    </w:p>
    <w:p w:rsidR="00C10B71" w:rsidRDefault="00C10B71" w:rsidP="00C10B71">
      <w:pPr>
        <w:pStyle w:val="Nagwek1"/>
        <w:rPr>
          <w:sz w:val="24"/>
          <w:szCs w:val="24"/>
        </w:rPr>
      </w:pPr>
    </w:p>
    <w:p w:rsidR="00C10B71" w:rsidRDefault="00C10B71" w:rsidP="00C10B71">
      <w:pPr>
        <w:pStyle w:val="Nagwek1"/>
        <w:rPr>
          <w:sz w:val="24"/>
          <w:szCs w:val="24"/>
        </w:rPr>
      </w:pPr>
    </w:p>
    <w:p w:rsidR="00C10B71" w:rsidRDefault="00C10B71" w:rsidP="00C10B71"/>
    <w:p w:rsidR="00C10B71" w:rsidRDefault="00C10B71" w:rsidP="00C10B71"/>
    <w:p w:rsidR="00C10B71" w:rsidRDefault="00C10B71" w:rsidP="00C10B71"/>
    <w:p w:rsidR="00C10B71" w:rsidRDefault="00C10B71" w:rsidP="00C10B71"/>
    <w:p w:rsidR="00C10B71" w:rsidRDefault="00C10B71" w:rsidP="00C10B71"/>
    <w:p w:rsidR="00C10B71" w:rsidRDefault="00C10B71" w:rsidP="00C10B71"/>
    <w:p w:rsidR="00C10B71" w:rsidRDefault="00C10B71" w:rsidP="00C10B71"/>
    <w:p w:rsidR="00C10B71" w:rsidRDefault="00C10B71" w:rsidP="00C10B71"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-1687195</wp:posOffset>
            </wp:positionH>
            <wp:positionV relativeFrom="paragraph">
              <wp:posOffset>318135</wp:posOffset>
            </wp:positionV>
            <wp:extent cx="9334500" cy="6253480"/>
            <wp:effectExtent l="0" t="1543050" r="0" b="1518920"/>
            <wp:wrapNone/>
            <wp:docPr id="24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34500" cy="625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>
      <w:pPr>
        <w:rPr>
          <w:noProof/>
          <w:lang w:eastAsia="pl-PL"/>
        </w:rPr>
      </w:pPr>
    </w:p>
    <w:p w:rsidR="00C10B71" w:rsidRDefault="00C10B71" w:rsidP="00C10B71"/>
    <w:p w:rsidR="00C10B71" w:rsidRDefault="00C10B71" w:rsidP="00C10B71"/>
    <w:p w:rsidR="00C10B71" w:rsidRDefault="00C10B71" w:rsidP="00C10B71"/>
    <w:p w:rsidR="00C10B71" w:rsidRDefault="00C10B71" w:rsidP="00C10B71"/>
    <w:p w:rsidR="00C10B71" w:rsidRDefault="00C10B71" w:rsidP="00C10B71"/>
    <w:p w:rsidR="00C10B71" w:rsidRDefault="00C10B71" w:rsidP="00C10B71">
      <w:r>
        <w:rPr>
          <w:noProof/>
          <w:lang w:eastAsia="pl-PL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-2015815</wp:posOffset>
            </wp:positionH>
            <wp:positionV relativeFrom="paragraph">
              <wp:posOffset>1870093</wp:posOffset>
            </wp:positionV>
            <wp:extent cx="9294385" cy="5327516"/>
            <wp:effectExtent l="0" t="1981200" r="0" b="1968634"/>
            <wp:wrapNone/>
            <wp:docPr id="32" name="Obraz 32" descr="https://sp1.poddebice.pl/wp-content/uploads/sites/4/2020/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p1.poddebice.pl/wp-content/uploads/sites/4/2020/05/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3919" t="7924" r="4183" b="652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97307" cy="532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58F" w:rsidRDefault="0009158F"/>
    <w:sectPr w:rsidR="0009158F" w:rsidSect="00E25882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F7BC7050"/>
    <w:lvl w:ilvl="0" w:tplc="44668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2835"/>
    <w:multiLevelType w:val="hybridMultilevel"/>
    <w:tmpl w:val="95DC88BE"/>
    <w:lvl w:ilvl="0" w:tplc="5704A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3D4E"/>
    <w:multiLevelType w:val="hybridMultilevel"/>
    <w:tmpl w:val="6030A0D0"/>
    <w:lvl w:ilvl="0" w:tplc="DCE85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10B71"/>
    <w:rsid w:val="0009158F"/>
    <w:rsid w:val="00C1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71"/>
  </w:style>
  <w:style w:type="paragraph" w:styleId="Nagwek1">
    <w:name w:val="heading 1"/>
    <w:basedOn w:val="Normalny"/>
    <w:link w:val="Nagwek1Znak"/>
    <w:uiPriority w:val="9"/>
    <w:qFormat/>
    <w:rsid w:val="00C10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B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10B71"/>
    <w:pPr>
      <w:ind w:left="720"/>
      <w:contextualSpacing/>
    </w:pPr>
  </w:style>
  <w:style w:type="paragraph" w:customStyle="1" w:styleId="Default">
    <w:name w:val="Default"/>
    <w:rsid w:val="00C10B7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0B71"/>
    <w:rPr>
      <w:color w:val="0000FF" w:themeColor="hyperlink"/>
      <w:u w:val="single"/>
    </w:rPr>
  </w:style>
  <w:style w:type="character" w:customStyle="1" w:styleId="A16">
    <w:name w:val="A16"/>
    <w:uiPriority w:val="99"/>
    <w:rsid w:val="00C10B71"/>
    <w:rPr>
      <w:rFonts w:cs="AgendaPl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xy1Z-8dV8M&amp;t=29s" TargetMode="External"/><Relationship Id="rId13" Type="http://schemas.openxmlformats.org/officeDocument/2006/relationships/hyperlink" Target="https://www.youtube.com/watch?v=WQyD-OrASFc" TargetMode="External"/><Relationship Id="rId18" Type="http://schemas.openxmlformats.org/officeDocument/2006/relationships/hyperlink" Target="https://www.youtube.com/watch?v=s-wVIn24brs" TargetMode="External"/><Relationship Id="rId26" Type="http://schemas.openxmlformats.org/officeDocument/2006/relationships/hyperlink" Target="https://www.youtube.com/watch?v=XnJFnOJxp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0bQhz1M4x0" TargetMode="External"/><Relationship Id="rId7" Type="http://schemas.openxmlformats.org/officeDocument/2006/relationships/hyperlink" Target="https://www.youtube.com/watch?v=k-3bItxUSPY" TargetMode="External"/><Relationship Id="rId12" Type="http://schemas.openxmlformats.org/officeDocument/2006/relationships/hyperlink" Target="https://www.youtube.com/watch?v=5VVAotBHuiM" TargetMode="External"/><Relationship Id="rId17" Type="http://schemas.openxmlformats.org/officeDocument/2006/relationships/hyperlink" Target="https://www.youtube.com/watch?v=xARTyiOtS5E" TargetMode="External"/><Relationship Id="rId25" Type="http://schemas.openxmlformats.org/officeDocument/2006/relationships/hyperlink" Target="https://www.youtube.com/watch?v=plug6OIrxRM&amp;t=20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youtube.com/watch?v=sSGgHcLLOk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ug6OIrxRM" TargetMode="External"/><Relationship Id="rId11" Type="http://schemas.openxmlformats.org/officeDocument/2006/relationships/hyperlink" Target="https://www.youtube.com/watch?v=tLFuLBknG7I" TargetMode="External"/><Relationship Id="rId24" Type="http://schemas.openxmlformats.org/officeDocument/2006/relationships/hyperlink" Target="https://www.youtube.com/watch?v=pFH6V8FRRb0" TargetMode="External"/><Relationship Id="rId5" Type="http://schemas.openxmlformats.org/officeDocument/2006/relationships/hyperlink" Target="https://www.youtube.com/watch?v=jn2Urj1UJe8&amp;t=139s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jIGla-NQxN0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Z8bjLpT5Tx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Sw38oWLkqKM" TargetMode="External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2020-05-07T14:35:00Z</dcterms:created>
  <dcterms:modified xsi:type="dcterms:W3CDTF">2020-05-07T14:35:00Z</dcterms:modified>
</cp:coreProperties>
</file>