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2F" w:rsidRPr="00CF3665" w:rsidRDefault="00857612" w:rsidP="00752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2838270</wp:posOffset>
            </wp:positionH>
            <wp:positionV relativeFrom="paragraph">
              <wp:posOffset>-401652</wp:posOffset>
            </wp:positionV>
            <wp:extent cx="2690031" cy="1514902"/>
            <wp:effectExtent l="19050" t="0" r="0" b="0"/>
            <wp:wrapNone/>
            <wp:docPr id="18" name="Obraz 14" descr="TĘCZ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ĘCZ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31" cy="151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C2F">
        <w:rPr>
          <w:rFonts w:ascii="Times New Roman" w:hAnsi="Times New Roman" w:cs="Times New Roman"/>
          <w:sz w:val="24"/>
          <w:szCs w:val="24"/>
        </w:rPr>
        <w:t>1</w:t>
      </w:r>
      <w:r w:rsidR="00CC74BD">
        <w:rPr>
          <w:rFonts w:ascii="Times New Roman" w:hAnsi="Times New Roman" w:cs="Times New Roman"/>
          <w:sz w:val="24"/>
          <w:szCs w:val="24"/>
        </w:rPr>
        <w:t>7</w:t>
      </w:r>
      <w:r w:rsidR="00752C2F" w:rsidRPr="00CF3665">
        <w:rPr>
          <w:rFonts w:ascii="Times New Roman" w:hAnsi="Times New Roman" w:cs="Times New Roman"/>
          <w:sz w:val="24"/>
          <w:szCs w:val="24"/>
        </w:rPr>
        <w:t>.0</w:t>
      </w:r>
      <w:r w:rsidR="00752C2F">
        <w:rPr>
          <w:rFonts w:ascii="Times New Roman" w:hAnsi="Times New Roman" w:cs="Times New Roman"/>
          <w:sz w:val="24"/>
          <w:szCs w:val="24"/>
        </w:rPr>
        <w:t>6</w:t>
      </w:r>
      <w:r w:rsidR="00752C2F" w:rsidRPr="00CF3665">
        <w:rPr>
          <w:rFonts w:ascii="Times New Roman" w:hAnsi="Times New Roman" w:cs="Times New Roman"/>
          <w:sz w:val="24"/>
          <w:szCs w:val="24"/>
        </w:rPr>
        <w:t xml:space="preserve">.SOWY  </w:t>
      </w:r>
      <w:r w:rsidR="00752C2F">
        <w:rPr>
          <w:rFonts w:ascii="Times New Roman" w:hAnsi="Times New Roman" w:cs="Times New Roman"/>
          <w:sz w:val="24"/>
          <w:szCs w:val="24"/>
        </w:rPr>
        <w:t>środa</w:t>
      </w:r>
    </w:p>
    <w:p w:rsidR="00752C2F" w:rsidRDefault="00752C2F" w:rsidP="0075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74BD">
        <w:rPr>
          <w:rFonts w:ascii="Times New Roman" w:hAnsi="Times New Roman" w:cs="Times New Roman"/>
          <w:b/>
          <w:sz w:val="28"/>
          <w:szCs w:val="28"/>
        </w:rPr>
        <w:t>Lato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2F" w:rsidRPr="00CF3665" w:rsidRDefault="00752C2F" w:rsidP="00752C2F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C74BD">
        <w:rPr>
          <w:rFonts w:ascii="Times New Roman" w:hAnsi="Times New Roman" w:cs="Times New Roman"/>
          <w:b/>
          <w:sz w:val="28"/>
          <w:szCs w:val="28"/>
        </w:rPr>
        <w:t>Tęcza po deszczu</w:t>
      </w:r>
    </w:p>
    <w:p w:rsidR="00752C2F" w:rsidRPr="00CF3665" w:rsidRDefault="00752C2F" w:rsidP="00752C2F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752C2F" w:rsidRPr="0056780B" w:rsidRDefault="00752C2F" w:rsidP="00752C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0"/>
          <w:szCs w:val="10"/>
        </w:rPr>
      </w:pPr>
      <w:r w:rsidRPr="00CF3665">
        <w:rPr>
          <w:rFonts w:ascii="Times New Roman" w:hAnsi="Times New Roman" w:cs="Times New Roman"/>
          <w:sz w:val="24"/>
          <w:szCs w:val="24"/>
        </w:rPr>
        <w:t>Zabawa na powitanie „</w:t>
      </w:r>
      <w:r>
        <w:rPr>
          <w:rFonts w:ascii="Times New Roman" w:hAnsi="Times New Roman" w:cs="Times New Roman"/>
          <w:b/>
          <w:sz w:val="24"/>
          <w:szCs w:val="24"/>
        </w:rPr>
        <w:t>Wszyscy są, witam was”</w:t>
      </w:r>
      <w:r w:rsidRPr="00CF3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C2F" w:rsidRDefault="00752C2F" w:rsidP="00752C2F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132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https://www.youtube.com/watch?v=dvSAoxWiVT4</w:t>
        </w:r>
      </w:hyperlink>
      <w:r>
        <w:t xml:space="preserve"> </w:t>
      </w:r>
    </w:p>
    <w:p w:rsidR="00752C2F" w:rsidRPr="00130810" w:rsidRDefault="00752C2F" w:rsidP="00752C2F">
      <w:pPr>
        <w:pStyle w:val="Akapitzlist"/>
        <w:rPr>
          <w:sz w:val="10"/>
          <w:szCs w:val="10"/>
        </w:rPr>
      </w:pPr>
    </w:p>
    <w:p w:rsidR="00752C2F" w:rsidRPr="00D20795" w:rsidRDefault="00752C2F" w:rsidP="00752C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795">
        <w:rPr>
          <w:rFonts w:ascii="Times New Roman" w:hAnsi="Times New Roman" w:cs="Times New Roman"/>
          <w:sz w:val="24"/>
          <w:szCs w:val="24"/>
        </w:rPr>
        <w:t>Zabawa ruchowo - naśladowcza przy piosence „</w:t>
      </w:r>
      <w:r w:rsidR="00857612" w:rsidRPr="00350D7E">
        <w:rPr>
          <w:rFonts w:ascii="Times New Roman" w:hAnsi="Times New Roman" w:cs="Times New Roman"/>
          <w:b/>
          <w:sz w:val="24"/>
          <w:szCs w:val="24"/>
        </w:rPr>
        <w:t>Po łące biega lato</w:t>
      </w:r>
      <w:r w:rsidRPr="00350D7E">
        <w:rPr>
          <w:rFonts w:ascii="Times New Roman" w:hAnsi="Times New Roman" w:cs="Times New Roman"/>
          <w:b/>
          <w:sz w:val="24"/>
          <w:szCs w:val="24"/>
        </w:rPr>
        <w:t>”</w:t>
      </w:r>
      <w:r w:rsidRPr="00D20795">
        <w:rPr>
          <w:rFonts w:ascii="Times New Roman" w:hAnsi="Times New Roman" w:cs="Times New Roman"/>
          <w:sz w:val="24"/>
          <w:szCs w:val="24"/>
        </w:rPr>
        <w:t xml:space="preserve"> </w:t>
      </w:r>
      <w:r w:rsidR="0085761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57612" w:rsidRPr="007E45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https://www.youtube.com/watch?v=QHR9URbvf_E</w:t>
        </w:r>
      </w:hyperlink>
    </w:p>
    <w:p w:rsidR="00752C2F" w:rsidRPr="00130810" w:rsidRDefault="00752C2F" w:rsidP="00752C2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752C2F" w:rsidRPr="00441B96" w:rsidRDefault="00752C2F" w:rsidP="00752C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1B96">
        <w:rPr>
          <w:rFonts w:ascii="Times New Roman" w:hAnsi="Times New Roman" w:cs="Times New Roman"/>
          <w:b/>
          <w:bCs/>
          <w:sz w:val="24"/>
          <w:szCs w:val="24"/>
        </w:rPr>
        <w:t xml:space="preserve">Zestaw ćwiczeń porannych </w:t>
      </w:r>
    </w:p>
    <w:p w:rsidR="00857612" w:rsidRPr="007E45AF" w:rsidRDefault="00857612" w:rsidP="008576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45AF">
        <w:rPr>
          <w:rFonts w:ascii="Times New Roman" w:hAnsi="Times New Roman" w:cs="Times New Roman"/>
          <w:sz w:val="24"/>
          <w:szCs w:val="24"/>
        </w:rPr>
        <w:t>1) „</w:t>
      </w:r>
      <w:r w:rsidRPr="007E45AF">
        <w:rPr>
          <w:rFonts w:ascii="Times New Roman" w:hAnsi="Times New Roman" w:cs="Times New Roman"/>
          <w:sz w:val="24"/>
          <w:szCs w:val="24"/>
          <w:u w:val="single"/>
        </w:rPr>
        <w:t>Być jak ważka</w:t>
      </w:r>
      <w:r w:rsidRPr="007E45AF">
        <w:rPr>
          <w:rFonts w:ascii="Times New Roman" w:hAnsi="Times New Roman" w:cs="Times New Roman"/>
          <w:sz w:val="24"/>
          <w:szCs w:val="24"/>
        </w:rPr>
        <w:t xml:space="preserve">” – Dziecko wykonuje szybkie ruchy ramion, tak jak ważka energicznie zmienia kierunek lotu. (zabawa z podkładem muzycznym) </w:t>
      </w:r>
      <w:hyperlink r:id="rId10" w:history="1">
        <w:r w:rsidRPr="007E45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https://www.youtube.com/watch?v=GzdF-UpA4Cs</w:t>
        </w:r>
      </w:hyperlink>
      <w:r w:rsidRPr="007E4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7612" w:rsidRPr="007E45AF" w:rsidRDefault="00857612" w:rsidP="008576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45AF">
        <w:rPr>
          <w:rFonts w:ascii="Times New Roman" w:hAnsi="Times New Roman" w:cs="Times New Roman"/>
          <w:sz w:val="24"/>
          <w:szCs w:val="24"/>
        </w:rPr>
        <w:t>2) „</w:t>
      </w:r>
      <w:r w:rsidRPr="007E45AF">
        <w:rPr>
          <w:rFonts w:ascii="Times New Roman" w:hAnsi="Times New Roman" w:cs="Times New Roman"/>
          <w:sz w:val="24"/>
          <w:szCs w:val="24"/>
          <w:u w:val="single"/>
        </w:rPr>
        <w:t>Kąpiel w morzu</w:t>
      </w:r>
      <w:r w:rsidRPr="007E45AF">
        <w:rPr>
          <w:rFonts w:ascii="Times New Roman" w:hAnsi="Times New Roman" w:cs="Times New Roman"/>
          <w:sz w:val="24"/>
          <w:szCs w:val="24"/>
        </w:rPr>
        <w:t xml:space="preserve">” – ćwiczenia ramion. Dziecko porusza się po pokoju naśladując różne style pływackie: żabka, piesek, kraul, motylkowy. </w:t>
      </w:r>
    </w:p>
    <w:p w:rsidR="00857612" w:rsidRPr="007E45AF" w:rsidRDefault="00857612" w:rsidP="008576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45AF">
        <w:rPr>
          <w:rFonts w:ascii="Times New Roman" w:hAnsi="Times New Roman" w:cs="Times New Roman"/>
          <w:sz w:val="24"/>
          <w:szCs w:val="24"/>
        </w:rPr>
        <w:t>3) „</w:t>
      </w:r>
      <w:r w:rsidRPr="007E45AF">
        <w:rPr>
          <w:rFonts w:ascii="Times New Roman" w:hAnsi="Times New Roman" w:cs="Times New Roman"/>
          <w:sz w:val="24"/>
          <w:szCs w:val="24"/>
          <w:u w:val="single"/>
        </w:rPr>
        <w:t>Zanurzamy się</w:t>
      </w:r>
      <w:r w:rsidRPr="007E45AF">
        <w:rPr>
          <w:rFonts w:ascii="Times New Roman" w:hAnsi="Times New Roman" w:cs="Times New Roman"/>
          <w:sz w:val="24"/>
          <w:szCs w:val="24"/>
        </w:rPr>
        <w:t xml:space="preserve">” – zabawa skoczna. Dziecko wykonuje kilka sprężystych podskoków obunóż w miejscu i przysiad podparty – „zanurzają się w wodzie”. </w:t>
      </w:r>
    </w:p>
    <w:p w:rsidR="00752C2F" w:rsidRPr="00130810" w:rsidRDefault="00857612" w:rsidP="00857612">
      <w:pPr>
        <w:pStyle w:val="Akapitzlist"/>
        <w:rPr>
          <w:rFonts w:ascii="Times New Roman" w:hAnsi="Times New Roman" w:cs="Times New Roman"/>
          <w:sz w:val="10"/>
          <w:szCs w:val="10"/>
        </w:rPr>
      </w:pPr>
      <w:r w:rsidRPr="007E45AF">
        <w:rPr>
          <w:rFonts w:ascii="Times New Roman" w:hAnsi="Times New Roman" w:cs="Times New Roman"/>
          <w:sz w:val="24"/>
          <w:szCs w:val="24"/>
        </w:rPr>
        <w:t>4) „</w:t>
      </w:r>
      <w:r w:rsidRPr="007E45AF">
        <w:rPr>
          <w:rFonts w:ascii="Times New Roman" w:hAnsi="Times New Roman" w:cs="Times New Roman"/>
          <w:sz w:val="24"/>
          <w:szCs w:val="24"/>
          <w:u w:val="single"/>
        </w:rPr>
        <w:t>Wyprawa na plażę</w:t>
      </w:r>
      <w:r w:rsidRPr="007E45AF">
        <w:rPr>
          <w:rFonts w:ascii="Times New Roman" w:hAnsi="Times New Roman" w:cs="Times New Roman"/>
          <w:sz w:val="24"/>
          <w:szCs w:val="24"/>
        </w:rPr>
        <w:t xml:space="preserve">” – ćwiczenia uspokajające. Dziecko maszeruje przy spokojnej muzyce (może mieć na plecach przedszkolny plecak) </w:t>
      </w:r>
      <w:hyperlink r:id="rId11" w:history="1">
        <w:r w:rsidRPr="007E45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https://www.youtube.com/watch?v=AB0ogv_DM9g</w:t>
        </w:r>
      </w:hyperlink>
    </w:p>
    <w:p w:rsidR="00857612" w:rsidRPr="00857612" w:rsidRDefault="00857612" w:rsidP="00857612">
      <w:pPr>
        <w:pStyle w:val="Akapitzlist"/>
        <w:rPr>
          <w:rFonts w:ascii="Times New Roman" w:hAnsi="Times New Roman" w:cs="Times New Roman"/>
          <w:bCs/>
          <w:sz w:val="10"/>
          <w:szCs w:val="10"/>
        </w:rPr>
      </w:pPr>
    </w:p>
    <w:p w:rsidR="00752C2F" w:rsidRPr="004B6BF5" w:rsidRDefault="00752C2F" w:rsidP="008576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810">
        <w:rPr>
          <w:rFonts w:ascii="Times New Roman" w:hAnsi="Times New Roman" w:cs="Times New Roman"/>
          <w:bCs/>
          <w:sz w:val="24"/>
          <w:szCs w:val="24"/>
        </w:rPr>
        <w:t xml:space="preserve">Zabawa </w:t>
      </w:r>
      <w:r w:rsidR="004B6BF5">
        <w:rPr>
          <w:rFonts w:ascii="Times New Roman" w:hAnsi="Times New Roman" w:cs="Times New Roman"/>
          <w:bCs/>
          <w:sz w:val="24"/>
          <w:szCs w:val="24"/>
        </w:rPr>
        <w:t xml:space="preserve">skoczna przy piosence </w:t>
      </w:r>
      <w:r w:rsidRPr="00130810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4B6BF5">
        <w:rPr>
          <w:rFonts w:ascii="Times New Roman" w:hAnsi="Times New Roman" w:cs="Times New Roman"/>
          <w:b/>
          <w:bCs/>
          <w:sz w:val="24"/>
          <w:szCs w:val="24"/>
        </w:rPr>
        <w:t>Kto jak skacze</w:t>
      </w:r>
      <w:r w:rsidRPr="00130810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4B6BF5" w:rsidRPr="00130810" w:rsidRDefault="00E459B4" w:rsidP="004B6BF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B6BF5" w:rsidRPr="004443C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https://www.youtube.com/watch?v=LNouuY9zrKQ</w:t>
        </w:r>
      </w:hyperlink>
      <w:r w:rsidR="004B6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C2F" w:rsidRPr="00A103AB" w:rsidRDefault="00752C2F" w:rsidP="00752C2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30810">
        <w:rPr>
          <w:rFonts w:ascii="Times New Roman" w:hAnsi="Times New Roman" w:cs="Times New Roman"/>
          <w:bCs/>
        </w:rPr>
        <w:t>Przypomnienie</w:t>
      </w:r>
      <w:r>
        <w:rPr>
          <w:rFonts w:ascii="Times New Roman" w:hAnsi="Times New Roman" w:cs="Times New Roman"/>
          <w:bCs/>
        </w:rPr>
        <w:t xml:space="preserve"> o </w:t>
      </w:r>
      <w:r w:rsidRPr="00130810">
        <w:rPr>
          <w:rFonts w:ascii="Times New Roman" w:hAnsi="Times New Roman" w:cs="Times New Roman"/>
          <w:bCs/>
        </w:rPr>
        <w:t xml:space="preserve"> konieczności mycia </w:t>
      </w:r>
      <w:r>
        <w:rPr>
          <w:rFonts w:ascii="Times New Roman" w:hAnsi="Times New Roman" w:cs="Times New Roman"/>
          <w:bCs/>
        </w:rPr>
        <w:t xml:space="preserve">i </w:t>
      </w:r>
      <w:r w:rsidRPr="00130810">
        <w:rPr>
          <w:rFonts w:ascii="Times New Roman" w:hAnsi="Times New Roman" w:cs="Times New Roman"/>
          <w:bCs/>
        </w:rPr>
        <w:t>dezynfekcji rąk</w:t>
      </w:r>
      <w:r w:rsidR="0087423E">
        <w:rPr>
          <w:rFonts w:ascii="Times New Roman" w:hAnsi="Times New Roman" w:cs="Times New Roman"/>
          <w:bCs/>
        </w:rPr>
        <w:t>.</w:t>
      </w:r>
      <w:r w:rsidRPr="00130810">
        <w:rPr>
          <w:rFonts w:ascii="Times New Roman" w:hAnsi="Times New Roman" w:cs="Times New Roman"/>
          <w:bCs/>
        </w:rPr>
        <w:t xml:space="preserve">  </w:t>
      </w:r>
      <w:hyperlink r:id="rId13" w:history="1">
        <w:r w:rsidRPr="000566E9">
          <w:rPr>
            <w:rStyle w:val="Hipercze"/>
            <w:rFonts w:ascii="Times New Roman" w:hAnsi="Times New Roman" w:cs="Times New Roman"/>
          </w:rPr>
          <w:t>https://www.youtube.com/watch?v=yScgTrTRiKU</w:t>
        </w:r>
      </w:hyperlink>
      <w:r>
        <w:rPr>
          <w:rFonts w:ascii="Times New Roman" w:hAnsi="Times New Roman" w:cs="Times New Roman"/>
        </w:rPr>
        <w:t xml:space="preserve"> </w:t>
      </w:r>
    </w:p>
    <w:p w:rsidR="00752C2F" w:rsidRDefault="00752C2F" w:rsidP="00752C2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7612" w:rsidRPr="008C745B" w:rsidRDefault="008C7713" w:rsidP="00752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745B">
        <w:rPr>
          <w:rFonts w:ascii="Times New Roman" w:hAnsi="Times New Roman" w:cs="Times New Roman"/>
          <w:sz w:val="24"/>
          <w:szCs w:val="24"/>
        </w:rPr>
        <w:t xml:space="preserve"> „</w:t>
      </w:r>
      <w:r w:rsidRPr="008C745B">
        <w:rPr>
          <w:rFonts w:ascii="Times New Roman" w:hAnsi="Times New Roman" w:cs="Times New Roman"/>
          <w:b/>
          <w:sz w:val="24"/>
          <w:szCs w:val="24"/>
        </w:rPr>
        <w:t>Barwy tęczy</w:t>
      </w:r>
      <w:r w:rsidRPr="008C745B">
        <w:rPr>
          <w:rFonts w:ascii="Times New Roman" w:hAnsi="Times New Roman" w:cs="Times New Roman"/>
          <w:sz w:val="24"/>
          <w:szCs w:val="24"/>
        </w:rPr>
        <w:t xml:space="preserve">” – zabawa ruchowa doskonaląca płynność ruchów w przestrzeni. </w:t>
      </w:r>
      <w:r w:rsidR="00857612" w:rsidRPr="008C745B">
        <w:rPr>
          <w:rFonts w:ascii="Times New Roman" w:hAnsi="Times New Roman" w:cs="Times New Roman"/>
          <w:sz w:val="24"/>
          <w:szCs w:val="24"/>
        </w:rPr>
        <w:t>Dziecko w zabawie wykorzystuje wstążkę lub np. apaszkę mamy</w:t>
      </w:r>
    </w:p>
    <w:p w:rsidR="008C745B" w:rsidRDefault="008C7713" w:rsidP="008576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>Dziec</w:t>
      </w:r>
      <w:r w:rsidR="00857612">
        <w:rPr>
          <w:rFonts w:ascii="Times New Roman" w:hAnsi="Times New Roman" w:cs="Times New Roman"/>
          <w:sz w:val="24"/>
          <w:szCs w:val="24"/>
        </w:rPr>
        <w:t>ko</w:t>
      </w:r>
      <w:r w:rsidRPr="008C7713">
        <w:rPr>
          <w:rFonts w:ascii="Times New Roman" w:hAnsi="Times New Roman" w:cs="Times New Roman"/>
          <w:sz w:val="24"/>
          <w:szCs w:val="24"/>
        </w:rPr>
        <w:t xml:space="preserve"> do piosenki </w:t>
      </w:r>
      <w:r w:rsidR="00857612">
        <w:rPr>
          <w:rFonts w:ascii="Times New Roman" w:hAnsi="Times New Roman" w:cs="Times New Roman"/>
          <w:sz w:val="24"/>
          <w:szCs w:val="24"/>
        </w:rPr>
        <w:t>„</w:t>
      </w:r>
      <w:r w:rsidRPr="008C7713">
        <w:rPr>
          <w:rFonts w:ascii="Times New Roman" w:hAnsi="Times New Roman" w:cs="Times New Roman"/>
          <w:sz w:val="24"/>
          <w:szCs w:val="24"/>
        </w:rPr>
        <w:t>Tęcza cza, cza, cza</w:t>
      </w:r>
      <w:r w:rsidR="00857612">
        <w:rPr>
          <w:rFonts w:ascii="Times New Roman" w:hAnsi="Times New Roman" w:cs="Times New Roman"/>
          <w:sz w:val="24"/>
          <w:szCs w:val="24"/>
        </w:rPr>
        <w:t>”</w:t>
      </w:r>
      <w:r w:rsidRPr="008C7713">
        <w:rPr>
          <w:rFonts w:ascii="Times New Roman" w:hAnsi="Times New Roman" w:cs="Times New Roman"/>
          <w:sz w:val="24"/>
          <w:szCs w:val="24"/>
        </w:rPr>
        <w:t xml:space="preserve"> wykonuj</w:t>
      </w:r>
      <w:r w:rsidR="00857612">
        <w:rPr>
          <w:rFonts w:ascii="Times New Roman" w:hAnsi="Times New Roman" w:cs="Times New Roman"/>
          <w:sz w:val="24"/>
          <w:szCs w:val="24"/>
        </w:rPr>
        <w:t>e</w:t>
      </w:r>
      <w:r w:rsidRPr="008C7713">
        <w:rPr>
          <w:rFonts w:ascii="Times New Roman" w:hAnsi="Times New Roman" w:cs="Times New Roman"/>
          <w:sz w:val="24"/>
          <w:szCs w:val="24"/>
        </w:rPr>
        <w:t xml:space="preserve"> improwizacj</w:t>
      </w:r>
      <w:r w:rsidR="00857612">
        <w:rPr>
          <w:rFonts w:ascii="Times New Roman" w:hAnsi="Times New Roman" w:cs="Times New Roman"/>
          <w:sz w:val="24"/>
          <w:szCs w:val="24"/>
        </w:rPr>
        <w:t>ę</w:t>
      </w:r>
      <w:r w:rsidRPr="008C7713">
        <w:rPr>
          <w:rFonts w:ascii="Times New Roman" w:hAnsi="Times New Roman" w:cs="Times New Roman"/>
          <w:sz w:val="24"/>
          <w:szCs w:val="24"/>
        </w:rPr>
        <w:t xml:space="preserve"> ruchow</w:t>
      </w:r>
      <w:r w:rsidR="00857612">
        <w:rPr>
          <w:rFonts w:ascii="Times New Roman" w:hAnsi="Times New Roman" w:cs="Times New Roman"/>
          <w:sz w:val="24"/>
          <w:szCs w:val="24"/>
        </w:rPr>
        <w:t>ą</w:t>
      </w:r>
      <w:r w:rsidR="008C7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45B" w:rsidRDefault="008C745B" w:rsidP="008576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„</w:t>
      </w:r>
      <w:r w:rsidR="008C7713" w:rsidRPr="008C745B">
        <w:rPr>
          <w:rFonts w:ascii="Times New Roman" w:hAnsi="Times New Roman" w:cs="Times New Roman"/>
          <w:b/>
          <w:sz w:val="24"/>
          <w:szCs w:val="24"/>
        </w:rPr>
        <w:t>Tęcza cza, cza, cz</w:t>
      </w:r>
      <w:r w:rsidR="004B6BF5">
        <w:rPr>
          <w:rFonts w:ascii="Times New Roman" w:hAnsi="Times New Roman" w:cs="Times New Roman"/>
          <w:b/>
          <w:sz w:val="24"/>
          <w:szCs w:val="24"/>
        </w:rPr>
        <w:t xml:space="preserve">a”  </w:t>
      </w:r>
      <w:r w:rsidR="008C7713" w:rsidRPr="008C7713">
        <w:rPr>
          <w:rFonts w:ascii="Times New Roman" w:hAnsi="Times New Roman" w:cs="Times New Roman"/>
          <w:sz w:val="24"/>
          <w:szCs w:val="24"/>
        </w:rPr>
        <w:t xml:space="preserve"> sł. Anna Bernat, muz. Aleksander Pałac </w:t>
      </w:r>
    </w:p>
    <w:p w:rsidR="008C745B" w:rsidRDefault="00E459B4" w:rsidP="0085761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C745B" w:rsidRPr="004443C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https://www.youtube.com/watch?v=1q49n6yWQos</w:t>
        </w:r>
      </w:hyperlink>
    </w:p>
    <w:p w:rsidR="008C745B" w:rsidRDefault="008C745B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7713" w:rsidRPr="008C7713">
        <w:rPr>
          <w:rFonts w:ascii="Times New Roman" w:hAnsi="Times New Roman" w:cs="Times New Roman"/>
          <w:sz w:val="24"/>
          <w:szCs w:val="24"/>
        </w:rPr>
        <w:t>Koleżanko, kolego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 popatrz czasem na niebo. 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Czasem zdarzyć się może, 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cud, zjawisko w kolorze. 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Ref.: Tęcza, tęcza cza, cza, cza, 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czarodziejska wstążka ta. 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Wiąże niebo z ziemią, o, 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jaki kolorowy splot. 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Tęcza, tęcza cza, cza, cza, </w:t>
      </w:r>
    </w:p>
    <w:p w:rsidR="008C745B" w:rsidRDefault="004B6BF5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62230</wp:posOffset>
            </wp:positionV>
            <wp:extent cx="2457450" cy="1739900"/>
            <wp:effectExtent l="19050" t="0" r="0" b="0"/>
            <wp:wrapNone/>
            <wp:docPr id="21" name="Obraz 17" descr="Kolory tęczy - Jak zapamiętywać, żeby pamiętać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lory tęczy - Jak zapamiętywać, żeby pamiętać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713" w:rsidRPr="008C7713">
        <w:rPr>
          <w:rFonts w:ascii="Times New Roman" w:hAnsi="Times New Roman" w:cs="Times New Roman"/>
          <w:sz w:val="24"/>
          <w:szCs w:val="24"/>
        </w:rPr>
        <w:t xml:space="preserve">czarodziejska wstążka ta. 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Przez tę tęczę cały świat 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kolorowy uśmiech ma. </w:t>
      </w:r>
    </w:p>
    <w:p w:rsidR="008C745B" w:rsidRDefault="008C745B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7713" w:rsidRPr="008C7713">
        <w:rPr>
          <w:rFonts w:ascii="Times New Roman" w:hAnsi="Times New Roman" w:cs="Times New Roman"/>
          <w:sz w:val="24"/>
          <w:szCs w:val="24"/>
        </w:rPr>
        <w:t xml:space="preserve">Narysuję tę tęczę  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i na zawsze ci wręczę. </w:t>
      </w:r>
    </w:p>
    <w:p w:rsidR="008C745B" w:rsidRDefault="008C745B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ci było tęczowo, </w:t>
      </w:r>
    </w:p>
    <w:p w:rsidR="008C745B" w:rsidRDefault="008C745B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7713" w:rsidRPr="008C7713">
        <w:rPr>
          <w:rFonts w:ascii="Times New Roman" w:hAnsi="Times New Roman" w:cs="Times New Roman"/>
          <w:sz w:val="24"/>
          <w:szCs w:val="24"/>
        </w:rPr>
        <w:t xml:space="preserve">ęczę noś kolorową. 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Ref.: Tęcza, tęcza cza, cza, cza… 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>Śpiewaj z nami o tęczy,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 Kiedy nuda cię dręczy. 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W domu, w szkole, po burzy 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Tęcza minę rozchmurzy. </w:t>
      </w:r>
    </w:p>
    <w:p w:rsidR="008C745B" w:rsidRDefault="008C7713" w:rsidP="004B6BF5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Ref.: Tęcza, tęcza cza, cza, cza… </w:t>
      </w:r>
    </w:p>
    <w:p w:rsidR="008C745B" w:rsidRDefault="008C7713" w:rsidP="008576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>Po zakończeniu piosenki dziec</w:t>
      </w:r>
      <w:r w:rsidR="008C745B">
        <w:rPr>
          <w:rFonts w:ascii="Times New Roman" w:hAnsi="Times New Roman" w:cs="Times New Roman"/>
          <w:sz w:val="24"/>
          <w:szCs w:val="24"/>
        </w:rPr>
        <w:t>ko</w:t>
      </w:r>
      <w:r w:rsidRPr="008C7713">
        <w:rPr>
          <w:rFonts w:ascii="Times New Roman" w:hAnsi="Times New Roman" w:cs="Times New Roman"/>
          <w:sz w:val="24"/>
          <w:szCs w:val="24"/>
        </w:rPr>
        <w:t xml:space="preserve"> układa na podłodze tęczę z kolorowych p</w:t>
      </w:r>
      <w:r w:rsidR="008C745B">
        <w:rPr>
          <w:rFonts w:ascii="Times New Roman" w:hAnsi="Times New Roman" w:cs="Times New Roman"/>
          <w:sz w:val="24"/>
          <w:szCs w:val="24"/>
        </w:rPr>
        <w:t>isaków lub kredek</w:t>
      </w:r>
      <w:r w:rsidRPr="008C7713">
        <w:rPr>
          <w:rFonts w:ascii="Times New Roman" w:hAnsi="Times New Roman" w:cs="Times New Roman"/>
          <w:sz w:val="24"/>
          <w:szCs w:val="24"/>
        </w:rPr>
        <w:t>, zgodnie z kolejnością występowania kolorów.</w:t>
      </w:r>
    </w:p>
    <w:p w:rsidR="008C7713" w:rsidRDefault="008C745B" w:rsidP="008576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utrwala kolory tęczy w odpowiedniej kolejności.</w:t>
      </w:r>
      <w:r w:rsidR="008C7713" w:rsidRPr="008C7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713" w:rsidRDefault="008C7713" w:rsidP="008C77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Zabawę to można przeprowadzić w języku obcym, np. angielskim </w:t>
      </w:r>
    </w:p>
    <w:p w:rsidR="008C7713" w:rsidRDefault="008C7713" w:rsidP="008C77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tęcza – rainbow, </w:t>
      </w:r>
    </w:p>
    <w:p w:rsidR="008C7713" w:rsidRDefault="008C7713" w:rsidP="008C77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czerwony – red, </w:t>
      </w:r>
    </w:p>
    <w:p w:rsidR="008C7713" w:rsidRDefault="008C7713" w:rsidP="008C77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pomarańczowy – orange, </w:t>
      </w:r>
    </w:p>
    <w:p w:rsidR="008C7713" w:rsidRDefault="008C7713" w:rsidP="008C77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żółty – yellow, </w:t>
      </w:r>
    </w:p>
    <w:p w:rsidR="008C7713" w:rsidRDefault="008C7713" w:rsidP="008C77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zielony – green, </w:t>
      </w:r>
    </w:p>
    <w:p w:rsidR="008C7713" w:rsidRDefault="008C7713" w:rsidP="008C77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niebieski – blue, </w:t>
      </w:r>
    </w:p>
    <w:p w:rsidR="008C7713" w:rsidRDefault="008C7713" w:rsidP="008C77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 xml:space="preserve">granatowy – dark blue, </w:t>
      </w:r>
    </w:p>
    <w:p w:rsidR="008C7713" w:rsidRDefault="008C7713" w:rsidP="008C77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>fioletowy – violet).</w:t>
      </w:r>
    </w:p>
    <w:p w:rsidR="008C7713" w:rsidRPr="008C7713" w:rsidRDefault="008C7713" w:rsidP="008C7713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8C7713" w:rsidRDefault="008C7713" w:rsidP="00752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>„</w:t>
      </w:r>
      <w:r w:rsidRPr="008C745B">
        <w:rPr>
          <w:rFonts w:ascii="Times New Roman" w:hAnsi="Times New Roman" w:cs="Times New Roman"/>
          <w:b/>
          <w:sz w:val="24"/>
          <w:szCs w:val="24"/>
        </w:rPr>
        <w:t>Zapamiętaj kolory</w:t>
      </w:r>
      <w:r w:rsidRPr="008C7713">
        <w:rPr>
          <w:rFonts w:ascii="Times New Roman" w:hAnsi="Times New Roman" w:cs="Times New Roman"/>
          <w:sz w:val="24"/>
          <w:szCs w:val="24"/>
        </w:rPr>
        <w:t xml:space="preserve">” – zabawa językowa. </w:t>
      </w:r>
      <w:r>
        <w:rPr>
          <w:rFonts w:ascii="Times New Roman" w:hAnsi="Times New Roman" w:cs="Times New Roman"/>
          <w:sz w:val="24"/>
          <w:szCs w:val="24"/>
        </w:rPr>
        <w:t>Dziecko wymienia nazwy kolorów, które tworzą tęczę w odpowiedniej kolejności</w:t>
      </w:r>
      <w:r w:rsidRPr="008C7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Następnie określa głoskę na początku każdego koloru np.: żółty – ż itd.</w:t>
      </w:r>
    </w:p>
    <w:p w:rsidR="008C7713" w:rsidRDefault="008C7713" w:rsidP="008C77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65104D">
        <w:rPr>
          <w:rFonts w:ascii="Times New Roman" w:hAnsi="Times New Roman" w:cs="Times New Roman"/>
          <w:sz w:val="24"/>
          <w:szCs w:val="24"/>
        </w:rPr>
        <w:t>zachęca dziecko</w:t>
      </w:r>
      <w:r w:rsidRPr="008C7713">
        <w:rPr>
          <w:rFonts w:ascii="Times New Roman" w:hAnsi="Times New Roman" w:cs="Times New Roman"/>
          <w:sz w:val="24"/>
          <w:szCs w:val="24"/>
        </w:rPr>
        <w:t xml:space="preserve"> do tego, by tworzył</w:t>
      </w:r>
      <w:r w:rsidR="0065104D">
        <w:rPr>
          <w:rFonts w:ascii="Times New Roman" w:hAnsi="Times New Roman" w:cs="Times New Roman"/>
          <w:sz w:val="24"/>
          <w:szCs w:val="24"/>
        </w:rPr>
        <w:t xml:space="preserve">o </w:t>
      </w:r>
      <w:r w:rsidRPr="008C7713">
        <w:rPr>
          <w:rFonts w:ascii="Times New Roman" w:hAnsi="Times New Roman" w:cs="Times New Roman"/>
          <w:sz w:val="24"/>
          <w:szCs w:val="24"/>
        </w:rPr>
        <w:t>zdania, które ułatwią zapamiętanie kolejności kolorów tęczy (pierwsze głoski kolejnych słów odpowiadają pierwszym głoskom nazw kolorów tęczy).</w:t>
      </w:r>
    </w:p>
    <w:p w:rsidR="008C7713" w:rsidRPr="0065104D" w:rsidRDefault="008C7713" w:rsidP="008C7713">
      <w:pPr>
        <w:pStyle w:val="Akapitzlist"/>
        <w:rPr>
          <w:rFonts w:ascii="Times New Roman" w:hAnsi="Times New Roman" w:cs="Times New Roman"/>
          <w:b/>
          <w:sz w:val="10"/>
          <w:szCs w:val="10"/>
        </w:rPr>
      </w:pPr>
    </w:p>
    <w:p w:rsidR="008C7713" w:rsidRDefault="008C7713" w:rsidP="008C77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04D">
        <w:rPr>
          <w:rFonts w:ascii="Times New Roman" w:hAnsi="Times New Roman" w:cs="Times New Roman"/>
          <w:b/>
          <w:sz w:val="24"/>
          <w:szCs w:val="24"/>
        </w:rPr>
        <w:t xml:space="preserve"> Zabawy badawcze</w:t>
      </w:r>
      <w:r w:rsidRPr="008C7713">
        <w:rPr>
          <w:rFonts w:ascii="Times New Roman" w:hAnsi="Times New Roman" w:cs="Times New Roman"/>
          <w:sz w:val="24"/>
          <w:szCs w:val="24"/>
        </w:rPr>
        <w:t xml:space="preserve"> –</w:t>
      </w:r>
      <w:r w:rsidR="00330AD5">
        <w:rPr>
          <w:rFonts w:ascii="Times New Roman" w:hAnsi="Times New Roman" w:cs="Times New Roman"/>
          <w:sz w:val="24"/>
          <w:szCs w:val="24"/>
        </w:rPr>
        <w:t xml:space="preserve"> </w:t>
      </w:r>
      <w:r w:rsidRPr="008C7713">
        <w:rPr>
          <w:rFonts w:ascii="Times New Roman" w:hAnsi="Times New Roman" w:cs="Times New Roman"/>
          <w:sz w:val="24"/>
          <w:szCs w:val="24"/>
        </w:rPr>
        <w:t>zaprasza</w:t>
      </w:r>
      <w:r w:rsidR="0065104D">
        <w:rPr>
          <w:rFonts w:ascii="Times New Roman" w:hAnsi="Times New Roman" w:cs="Times New Roman"/>
          <w:sz w:val="24"/>
          <w:szCs w:val="24"/>
        </w:rPr>
        <w:t>my</w:t>
      </w:r>
      <w:r w:rsidRPr="008C7713">
        <w:rPr>
          <w:rFonts w:ascii="Times New Roman" w:hAnsi="Times New Roman" w:cs="Times New Roman"/>
          <w:sz w:val="24"/>
          <w:szCs w:val="24"/>
        </w:rPr>
        <w:t xml:space="preserve"> dziec</w:t>
      </w:r>
      <w:r w:rsidR="00330AD5">
        <w:rPr>
          <w:rFonts w:ascii="Times New Roman" w:hAnsi="Times New Roman" w:cs="Times New Roman"/>
          <w:sz w:val="24"/>
          <w:szCs w:val="24"/>
        </w:rPr>
        <w:t>ko</w:t>
      </w:r>
      <w:r w:rsidRPr="008C7713">
        <w:rPr>
          <w:rFonts w:ascii="Times New Roman" w:hAnsi="Times New Roman" w:cs="Times New Roman"/>
          <w:sz w:val="24"/>
          <w:szCs w:val="24"/>
        </w:rPr>
        <w:t xml:space="preserve"> do zrobienia tęczy. </w:t>
      </w:r>
    </w:p>
    <w:p w:rsidR="0065104D" w:rsidRDefault="00E459B4" w:rsidP="0065104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5104D" w:rsidRPr="004443C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https://www.youtube.com/watch?v=qigLVHVd5j0</w:t>
        </w:r>
      </w:hyperlink>
      <w:r w:rsidR="00651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4D" w:rsidRPr="008C7713" w:rsidRDefault="00E459B4" w:rsidP="0065104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5104D" w:rsidRPr="004443C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https://www.youtube.com/watch?v=kR3oJ88rLPU&amp;t=1s</w:t>
        </w:r>
      </w:hyperlink>
      <w:r w:rsidR="00651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713" w:rsidRDefault="008C7713" w:rsidP="008C77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>1. „</w:t>
      </w:r>
      <w:r w:rsidRPr="004B6BF5">
        <w:rPr>
          <w:rFonts w:ascii="Times New Roman" w:hAnsi="Times New Roman" w:cs="Times New Roman"/>
          <w:sz w:val="24"/>
          <w:szCs w:val="24"/>
          <w:u w:val="single"/>
        </w:rPr>
        <w:t>Tęcza w wodzie</w:t>
      </w:r>
      <w:r w:rsidRPr="008C7713">
        <w:rPr>
          <w:rFonts w:ascii="Times New Roman" w:hAnsi="Times New Roman" w:cs="Times New Roman"/>
          <w:sz w:val="24"/>
          <w:szCs w:val="24"/>
        </w:rPr>
        <w:t>” – dziec</w:t>
      </w:r>
      <w:r w:rsidR="0065104D">
        <w:rPr>
          <w:rFonts w:ascii="Times New Roman" w:hAnsi="Times New Roman" w:cs="Times New Roman"/>
          <w:sz w:val="24"/>
          <w:szCs w:val="24"/>
        </w:rPr>
        <w:t>ko</w:t>
      </w:r>
      <w:r w:rsidRPr="008C7713">
        <w:rPr>
          <w:rFonts w:ascii="Times New Roman" w:hAnsi="Times New Roman" w:cs="Times New Roman"/>
          <w:sz w:val="24"/>
          <w:szCs w:val="24"/>
        </w:rPr>
        <w:t xml:space="preserve"> nalewa</w:t>
      </w:r>
      <w:r w:rsidR="0065104D">
        <w:rPr>
          <w:rFonts w:ascii="Times New Roman" w:hAnsi="Times New Roman" w:cs="Times New Roman"/>
          <w:sz w:val="24"/>
          <w:szCs w:val="24"/>
        </w:rPr>
        <w:t xml:space="preserve"> </w:t>
      </w:r>
      <w:r w:rsidRPr="008C7713">
        <w:rPr>
          <w:rFonts w:ascii="Times New Roman" w:hAnsi="Times New Roman" w:cs="Times New Roman"/>
          <w:sz w:val="24"/>
          <w:szCs w:val="24"/>
        </w:rPr>
        <w:t>wody do miski i wkłada do środka lusterko tak, by opierało się o ściankę. Kieruj</w:t>
      </w:r>
      <w:r w:rsidR="0065104D">
        <w:rPr>
          <w:rFonts w:ascii="Times New Roman" w:hAnsi="Times New Roman" w:cs="Times New Roman"/>
          <w:sz w:val="24"/>
          <w:szCs w:val="24"/>
        </w:rPr>
        <w:t>e</w:t>
      </w:r>
      <w:r w:rsidRPr="008C7713">
        <w:rPr>
          <w:rFonts w:ascii="Times New Roman" w:hAnsi="Times New Roman" w:cs="Times New Roman"/>
          <w:sz w:val="24"/>
          <w:szCs w:val="24"/>
        </w:rPr>
        <w:t xml:space="preserve"> snop światła latarki na część tafli znajdującej się pod wodą. Na kartce trzymanej za latarką obserwują tęczę.</w:t>
      </w:r>
    </w:p>
    <w:p w:rsidR="00330AD5" w:rsidRPr="008C7713" w:rsidRDefault="00E459B4" w:rsidP="008C771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30AD5" w:rsidRPr="004443C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https://www.youtube.com/watch?v=_6X6wmJ8CfM</w:t>
        </w:r>
      </w:hyperlink>
      <w:r w:rsidR="00330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4D" w:rsidRDefault="008C7713" w:rsidP="008C77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C7713">
        <w:rPr>
          <w:rFonts w:ascii="Times New Roman" w:hAnsi="Times New Roman" w:cs="Times New Roman"/>
          <w:sz w:val="24"/>
          <w:szCs w:val="24"/>
        </w:rPr>
        <w:t>2. „</w:t>
      </w:r>
      <w:r w:rsidRPr="004B6BF5">
        <w:rPr>
          <w:rFonts w:ascii="Times New Roman" w:hAnsi="Times New Roman" w:cs="Times New Roman"/>
          <w:sz w:val="24"/>
          <w:szCs w:val="24"/>
          <w:u w:val="single"/>
        </w:rPr>
        <w:t>Jak sprowadzić tęczę</w:t>
      </w:r>
      <w:r w:rsidRPr="008C7713">
        <w:rPr>
          <w:rFonts w:ascii="Times New Roman" w:hAnsi="Times New Roman" w:cs="Times New Roman"/>
          <w:sz w:val="24"/>
          <w:szCs w:val="24"/>
        </w:rPr>
        <w:t>?” – dziec</w:t>
      </w:r>
      <w:r w:rsidR="0065104D">
        <w:rPr>
          <w:rFonts w:ascii="Times New Roman" w:hAnsi="Times New Roman" w:cs="Times New Roman"/>
          <w:sz w:val="24"/>
          <w:szCs w:val="24"/>
        </w:rPr>
        <w:t xml:space="preserve">ko </w:t>
      </w:r>
      <w:r w:rsidRPr="008C7713">
        <w:rPr>
          <w:rFonts w:ascii="Times New Roman" w:hAnsi="Times New Roman" w:cs="Times New Roman"/>
          <w:sz w:val="24"/>
          <w:szCs w:val="24"/>
        </w:rPr>
        <w:t xml:space="preserve">kładą na stole kartkę papieru, w odległości około 10 cm nad papierem trzyma szklankę z wodą. Po chwili na stole powinna pojawić się tęcza. N. pyta dzieci: </w:t>
      </w:r>
    </w:p>
    <w:p w:rsidR="008C7713" w:rsidRDefault="0065104D" w:rsidP="008C77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C7713" w:rsidRPr="008C7713">
        <w:rPr>
          <w:rFonts w:ascii="Times New Roman" w:hAnsi="Times New Roman" w:cs="Times New Roman"/>
          <w:sz w:val="24"/>
          <w:szCs w:val="24"/>
        </w:rPr>
        <w:t>Jak myśli</w:t>
      </w:r>
      <w:r>
        <w:rPr>
          <w:rFonts w:ascii="Times New Roman" w:hAnsi="Times New Roman" w:cs="Times New Roman"/>
          <w:sz w:val="24"/>
          <w:szCs w:val="24"/>
        </w:rPr>
        <w:t>sz skąd się wzięła tęcza? Dziecko</w:t>
      </w:r>
      <w:r w:rsidR="008C7713" w:rsidRPr="008C7713">
        <w:rPr>
          <w:rFonts w:ascii="Times New Roman" w:hAnsi="Times New Roman" w:cs="Times New Roman"/>
          <w:sz w:val="24"/>
          <w:szCs w:val="24"/>
        </w:rPr>
        <w:t xml:space="preserve"> próbuj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8C7713" w:rsidRPr="008C7713">
        <w:rPr>
          <w:rFonts w:ascii="Times New Roman" w:hAnsi="Times New Roman" w:cs="Times New Roman"/>
          <w:sz w:val="24"/>
          <w:szCs w:val="24"/>
        </w:rPr>
        <w:t xml:space="preserve"> wnioskować, po czym </w:t>
      </w:r>
      <w:r>
        <w:rPr>
          <w:rFonts w:ascii="Times New Roman" w:hAnsi="Times New Roman" w:cs="Times New Roman"/>
          <w:sz w:val="24"/>
          <w:szCs w:val="24"/>
        </w:rPr>
        <w:t>wyjaśniamy</w:t>
      </w:r>
      <w:r w:rsidR="008C7713" w:rsidRPr="008C7713">
        <w:rPr>
          <w:rFonts w:ascii="Times New Roman" w:hAnsi="Times New Roman" w:cs="Times New Roman"/>
          <w:sz w:val="24"/>
          <w:szCs w:val="24"/>
        </w:rPr>
        <w:t>, że wiązka światła białego odbija się od lustra. Gdy wychodzi z wody, załamuje się. Tęcza powstaje na skutek załamania i odbicia światła słonecznego w kroplach wody. Widzimy ją w postaci barwnego łuku na tle chmur deszczowych lub po deszczu. Powstaje także we mgle wodnej przy wodospadach i fontannach. Znika, kiedy wszystkie krople wody opadną lub wyparują</w:t>
      </w:r>
    </w:p>
    <w:p w:rsidR="00330AD5" w:rsidRDefault="00330AD5" w:rsidP="008C77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sposób zrobienia tęczy (wystarczy płyta CD i światło)</w:t>
      </w:r>
    </w:p>
    <w:p w:rsidR="00330AD5" w:rsidRDefault="00E459B4" w:rsidP="008C771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30AD5" w:rsidRPr="004443C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https://www.youtube.com/watch?v=Sb0TizpwBEY</w:t>
        </w:r>
      </w:hyperlink>
      <w:r w:rsidR="00330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713" w:rsidRPr="008C7713" w:rsidRDefault="008C7713" w:rsidP="008C7713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5104D" w:rsidRPr="008C745B" w:rsidRDefault="008C7713" w:rsidP="006510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745B">
        <w:rPr>
          <w:rFonts w:ascii="Times New Roman" w:hAnsi="Times New Roman" w:cs="Times New Roman"/>
          <w:sz w:val="24"/>
          <w:szCs w:val="24"/>
        </w:rPr>
        <w:t>„</w:t>
      </w:r>
      <w:r w:rsidRPr="008C745B">
        <w:rPr>
          <w:rFonts w:ascii="Times New Roman" w:hAnsi="Times New Roman" w:cs="Times New Roman"/>
          <w:b/>
          <w:sz w:val="24"/>
          <w:szCs w:val="24"/>
        </w:rPr>
        <w:t>Tęcza</w:t>
      </w:r>
      <w:r w:rsidRPr="008C745B">
        <w:rPr>
          <w:rFonts w:ascii="Times New Roman" w:hAnsi="Times New Roman" w:cs="Times New Roman"/>
          <w:sz w:val="24"/>
          <w:szCs w:val="24"/>
        </w:rPr>
        <w:t>” – praca plastyczna. Dziec</w:t>
      </w:r>
      <w:r w:rsidR="0065104D" w:rsidRPr="008C745B">
        <w:rPr>
          <w:rFonts w:ascii="Times New Roman" w:hAnsi="Times New Roman" w:cs="Times New Roman"/>
          <w:sz w:val="24"/>
          <w:szCs w:val="24"/>
        </w:rPr>
        <w:t>ko</w:t>
      </w:r>
      <w:r w:rsidRPr="008C745B">
        <w:rPr>
          <w:rFonts w:ascii="Times New Roman" w:hAnsi="Times New Roman" w:cs="Times New Roman"/>
          <w:sz w:val="24"/>
          <w:szCs w:val="24"/>
        </w:rPr>
        <w:t xml:space="preserve"> maluj</w:t>
      </w:r>
      <w:r w:rsidR="0065104D" w:rsidRPr="008C745B">
        <w:rPr>
          <w:rFonts w:ascii="Times New Roman" w:hAnsi="Times New Roman" w:cs="Times New Roman"/>
          <w:sz w:val="24"/>
          <w:szCs w:val="24"/>
        </w:rPr>
        <w:t>e</w:t>
      </w:r>
      <w:r w:rsidRPr="008C745B">
        <w:rPr>
          <w:rFonts w:ascii="Times New Roman" w:hAnsi="Times New Roman" w:cs="Times New Roman"/>
          <w:sz w:val="24"/>
          <w:szCs w:val="24"/>
        </w:rPr>
        <w:t xml:space="preserve"> tęczę na duży</w:t>
      </w:r>
      <w:r w:rsidR="0065104D" w:rsidRPr="008C745B">
        <w:rPr>
          <w:rFonts w:ascii="Times New Roman" w:hAnsi="Times New Roman" w:cs="Times New Roman"/>
          <w:sz w:val="24"/>
          <w:szCs w:val="24"/>
        </w:rPr>
        <w:t>m</w:t>
      </w:r>
      <w:r w:rsidRPr="008C745B">
        <w:rPr>
          <w:rFonts w:ascii="Times New Roman" w:hAnsi="Times New Roman" w:cs="Times New Roman"/>
          <w:sz w:val="24"/>
          <w:szCs w:val="24"/>
        </w:rPr>
        <w:t xml:space="preserve"> arkusz</w:t>
      </w:r>
      <w:r w:rsidR="0065104D" w:rsidRPr="008C745B">
        <w:rPr>
          <w:rFonts w:ascii="Times New Roman" w:hAnsi="Times New Roman" w:cs="Times New Roman"/>
          <w:sz w:val="24"/>
          <w:szCs w:val="24"/>
        </w:rPr>
        <w:t>u</w:t>
      </w:r>
      <w:r w:rsidRPr="008C745B">
        <w:rPr>
          <w:rFonts w:ascii="Times New Roman" w:hAnsi="Times New Roman" w:cs="Times New Roman"/>
          <w:sz w:val="24"/>
          <w:szCs w:val="24"/>
        </w:rPr>
        <w:t xml:space="preserve"> </w:t>
      </w:r>
      <w:r w:rsidR="0065104D" w:rsidRPr="008C745B">
        <w:rPr>
          <w:rFonts w:ascii="Times New Roman" w:hAnsi="Times New Roman" w:cs="Times New Roman"/>
          <w:sz w:val="24"/>
          <w:szCs w:val="24"/>
        </w:rPr>
        <w:t>papieru za pomocą gąbek, wycina</w:t>
      </w:r>
      <w:r w:rsidRPr="008C745B">
        <w:rPr>
          <w:rFonts w:ascii="Times New Roman" w:hAnsi="Times New Roman" w:cs="Times New Roman"/>
          <w:sz w:val="24"/>
          <w:szCs w:val="24"/>
        </w:rPr>
        <w:t xml:space="preserve"> elementy z papieru kolorowego i nakleja</w:t>
      </w:r>
      <w:r w:rsidR="0065104D" w:rsidRPr="008C745B">
        <w:rPr>
          <w:rFonts w:ascii="Times New Roman" w:hAnsi="Times New Roman" w:cs="Times New Roman"/>
          <w:sz w:val="24"/>
          <w:szCs w:val="24"/>
        </w:rPr>
        <w:t xml:space="preserve"> je</w:t>
      </w:r>
      <w:r w:rsidRPr="008C745B">
        <w:rPr>
          <w:rFonts w:ascii="Times New Roman" w:hAnsi="Times New Roman" w:cs="Times New Roman"/>
          <w:sz w:val="24"/>
          <w:szCs w:val="24"/>
        </w:rPr>
        <w:t xml:space="preserve"> pod tęczą, tworząc dowolny krajobraz. </w:t>
      </w:r>
      <w:r w:rsidR="008C745B" w:rsidRPr="008C745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65104D" w:rsidRPr="008C74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https://www.youtube.com/watch?v=1q49n6yWQos</w:t>
        </w:r>
      </w:hyperlink>
      <w:r w:rsidR="0065104D" w:rsidRPr="008C7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713" w:rsidRPr="008C7713" w:rsidRDefault="008C7713" w:rsidP="008C7713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8C7713" w:rsidRPr="008C7713" w:rsidRDefault="008C7713" w:rsidP="008C77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0A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Praca </w:t>
      </w:r>
      <w:r w:rsidR="00330AD5" w:rsidRPr="00330A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ćwiczeniach cz.4, str. </w:t>
      </w:r>
      <w:r w:rsidRPr="00330AD5">
        <w:rPr>
          <w:rFonts w:ascii="Times New Roman" w:hAnsi="Times New Roman" w:cs="Times New Roman"/>
          <w:b/>
          <w:color w:val="FF0000"/>
          <w:sz w:val="24"/>
          <w:szCs w:val="24"/>
        </w:rPr>
        <w:t>40a</w:t>
      </w:r>
      <w:r w:rsidRPr="008C7713">
        <w:rPr>
          <w:rFonts w:ascii="Times New Roman" w:hAnsi="Times New Roman" w:cs="Times New Roman"/>
          <w:sz w:val="24"/>
          <w:szCs w:val="24"/>
        </w:rPr>
        <w:t xml:space="preserve"> – rysowanie wyniku przeprowadzonego eksperymentu. </w:t>
      </w:r>
    </w:p>
    <w:p w:rsidR="008C7713" w:rsidRPr="008C7713" w:rsidRDefault="008C7713" w:rsidP="008C7713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8C7713" w:rsidRPr="008C7713" w:rsidRDefault="00330AD5" w:rsidP="008C77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0A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Praca w ćwiczeniach cz.4, str. </w:t>
      </w:r>
      <w:r w:rsidR="008C7713" w:rsidRPr="00330AD5">
        <w:rPr>
          <w:rFonts w:ascii="Times New Roman" w:hAnsi="Times New Roman" w:cs="Times New Roman"/>
          <w:b/>
          <w:color w:val="FF0000"/>
          <w:sz w:val="24"/>
          <w:szCs w:val="24"/>
        </w:rPr>
        <w:t>40b</w:t>
      </w:r>
      <w:r w:rsidR="008C7713" w:rsidRPr="008C7713">
        <w:rPr>
          <w:rFonts w:ascii="Times New Roman" w:hAnsi="Times New Roman" w:cs="Times New Roman"/>
          <w:sz w:val="24"/>
          <w:szCs w:val="24"/>
        </w:rPr>
        <w:t xml:space="preserve"> – kolorowanie mozaiki zgodnie z kodem. </w:t>
      </w:r>
    </w:p>
    <w:p w:rsidR="00752C2F" w:rsidRDefault="00752C2F" w:rsidP="00752C2F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752C2F" w:rsidRPr="00B54A6D" w:rsidRDefault="00752C2F" w:rsidP="00752C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83F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r w:rsidRPr="003B383F">
        <w:rPr>
          <w:rFonts w:ascii="Times New Roman" w:hAnsi="Times New Roman" w:cs="Times New Roman"/>
          <w:sz w:val="24"/>
          <w:szCs w:val="24"/>
        </w:rPr>
        <w:br/>
      </w:r>
      <w:hyperlink r:id="rId21" w:history="1">
        <w:r w:rsidRPr="003B383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https://www.youtube.com/watch?v=v-fZ1j_J2RE</w:t>
        </w:r>
      </w:hyperlink>
    </w:p>
    <w:p w:rsidR="00B54A6D" w:rsidRPr="00B54A6D" w:rsidRDefault="00B54A6D" w:rsidP="00B54A6D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752C2F" w:rsidRPr="006410E5" w:rsidRDefault="00752C2F" w:rsidP="00752C2F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C10C7" w:rsidRDefault="00857612" w:rsidP="006C10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piosenki „</w:t>
      </w:r>
      <w:r w:rsidRPr="008C745B">
        <w:rPr>
          <w:rFonts w:ascii="Times New Roman" w:hAnsi="Times New Roman" w:cs="Times New Roman"/>
          <w:b/>
          <w:sz w:val="24"/>
          <w:szCs w:val="24"/>
        </w:rPr>
        <w:t>Po łące biega lato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22" w:history="1">
        <w:r w:rsidRPr="007E45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https://www.youtube.com/watch?v=QHR9URbvf_E</w:t>
        </w:r>
      </w:hyperlink>
      <w:r>
        <w:t xml:space="preserve"> </w:t>
      </w:r>
    </w:p>
    <w:p w:rsidR="0087423E" w:rsidRPr="0087423E" w:rsidRDefault="0087423E" w:rsidP="0087423E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6C10C7" w:rsidRDefault="00857612" w:rsidP="00752C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akompaniamentu do piosenki </w:t>
      </w:r>
      <w:r w:rsidR="006C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C745B">
        <w:rPr>
          <w:rFonts w:ascii="Times New Roman" w:hAnsi="Times New Roman" w:cs="Times New Roman"/>
          <w:b/>
          <w:sz w:val="24"/>
          <w:szCs w:val="24"/>
        </w:rPr>
        <w:t>Tęcza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C745B" w:rsidRPr="008C745B" w:rsidRDefault="00E459B4" w:rsidP="008C745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C745B" w:rsidRPr="004443C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https://www.youtube.com/watch?v=LmBK0xFkhH4</w:t>
        </w:r>
      </w:hyperlink>
      <w:r w:rsidR="008C7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45B" w:rsidRPr="008C745B" w:rsidRDefault="008C745B" w:rsidP="008C745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857612" w:rsidRDefault="00857612" w:rsidP="008576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samodzielnie tworzy akompaniament do piosenki np. na łyżkach, plastikowych pojemnikach itp.</w:t>
      </w:r>
    </w:p>
    <w:p w:rsidR="00752C2F" w:rsidRDefault="00752C2F" w:rsidP="00752C2F">
      <w:pPr>
        <w:pStyle w:val="Default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21343B">
        <w:rPr>
          <w:rFonts w:ascii="Times New Roman" w:hAnsi="Times New Roman" w:cs="Times New Roman"/>
        </w:rPr>
        <w:t>Zadania dodatkowe dla chętnych dzieci</w:t>
      </w:r>
      <w:r w:rsidR="008C745B">
        <w:rPr>
          <w:rFonts w:ascii="Times New Roman" w:hAnsi="Times New Roman" w:cs="Times New Roman"/>
        </w:rPr>
        <w:t xml:space="preserve"> – czytanie tekstu</w:t>
      </w:r>
    </w:p>
    <w:p w:rsidR="00752C2F" w:rsidRPr="004B6BF5" w:rsidRDefault="00752C2F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6C10C7" w:rsidRPr="00330AD5" w:rsidRDefault="00330AD5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  <w:sz w:val="72"/>
          <w:szCs w:val="72"/>
        </w:rPr>
      </w:pPr>
      <w:r w:rsidRPr="00330AD5">
        <w:rPr>
          <w:rFonts w:ascii="Times New Roman" w:hAnsi="Times New Roman" w:cs="Times New Roman"/>
          <w:sz w:val="72"/>
          <w:szCs w:val="72"/>
        </w:rPr>
        <w:t>To rak i to rak.</w:t>
      </w:r>
      <w:r w:rsidR="004B6BF5" w:rsidRPr="004B6BF5">
        <w:t xml:space="preserve"> </w:t>
      </w:r>
    </w:p>
    <w:p w:rsidR="00330AD5" w:rsidRPr="00330AD5" w:rsidRDefault="004B6BF5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19685</wp:posOffset>
            </wp:positionV>
            <wp:extent cx="1468120" cy="2818130"/>
            <wp:effectExtent l="19050" t="0" r="0" b="0"/>
            <wp:wrapNone/>
            <wp:docPr id="23" name="Obraz 20" descr="Pomarańczowy kwiat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marańczowy kwiatek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30934" t="9252" r="26761" b="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AD5" w:rsidRPr="00330AD5">
        <w:rPr>
          <w:rFonts w:ascii="Times New Roman" w:hAnsi="Times New Roman" w:cs="Times New Roman"/>
          <w:sz w:val="72"/>
          <w:szCs w:val="72"/>
        </w:rPr>
        <w:t>Mama rak i tata rak.</w:t>
      </w:r>
    </w:p>
    <w:p w:rsidR="006C10C7" w:rsidRPr="00330AD5" w:rsidRDefault="008C745B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2723686</wp:posOffset>
            </wp:positionH>
            <wp:positionV relativeFrom="paragraph">
              <wp:posOffset>408456</wp:posOffset>
            </wp:positionV>
            <wp:extent cx="1861487" cy="2077431"/>
            <wp:effectExtent l="19050" t="0" r="5413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88" cy="207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AD5" w:rsidRPr="00330AD5">
        <w:rPr>
          <w:rFonts w:ascii="Times New Roman" w:hAnsi="Times New Roman" w:cs="Times New Roman"/>
          <w:sz w:val="72"/>
          <w:szCs w:val="72"/>
        </w:rPr>
        <w:t>To dwa raki.</w:t>
      </w:r>
    </w:p>
    <w:p w:rsidR="006C10C7" w:rsidRDefault="008C745B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34925</wp:posOffset>
            </wp:positionV>
            <wp:extent cx="489585" cy="511175"/>
            <wp:effectExtent l="19050" t="0" r="5715" b="0"/>
            <wp:wrapNone/>
            <wp:docPr id="17" name="Obraz 11" descr="Naklejki na auto Kwiatki, Kwiaty, Kwiatek WZORY 795294452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klejki na auto Kwiatki, Kwiaty, Kwiatek WZORY 7952944522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15337" r="15622" b="4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157480</wp:posOffset>
            </wp:positionV>
            <wp:extent cx="1624965" cy="1807845"/>
            <wp:effectExtent l="19050" t="0" r="0" b="0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496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6C10C7" w:rsidRPr="0021343B" w:rsidRDefault="006C10C7" w:rsidP="00752C2F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8C7713" w:rsidRDefault="008C7713"/>
    <w:sectPr w:rsidR="008C7713" w:rsidSect="0003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C3B" w:rsidRDefault="00905C3B" w:rsidP="00A93147">
      <w:pPr>
        <w:spacing w:after="0" w:line="240" w:lineRule="auto"/>
      </w:pPr>
      <w:r>
        <w:separator/>
      </w:r>
    </w:p>
  </w:endnote>
  <w:endnote w:type="continuationSeparator" w:id="1">
    <w:p w:rsidR="00905C3B" w:rsidRDefault="00905C3B" w:rsidP="00A9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C3B" w:rsidRDefault="00905C3B" w:rsidP="00A93147">
      <w:pPr>
        <w:spacing w:after="0" w:line="240" w:lineRule="auto"/>
      </w:pPr>
      <w:r>
        <w:separator/>
      </w:r>
    </w:p>
  </w:footnote>
  <w:footnote w:type="continuationSeparator" w:id="1">
    <w:p w:rsidR="00905C3B" w:rsidRDefault="00905C3B" w:rsidP="00A9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6AA2"/>
    <w:multiLevelType w:val="hybridMultilevel"/>
    <w:tmpl w:val="3B92C40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AC61CFF"/>
    <w:multiLevelType w:val="hybridMultilevel"/>
    <w:tmpl w:val="0408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B1AEF"/>
    <w:multiLevelType w:val="hybridMultilevel"/>
    <w:tmpl w:val="345AC4E0"/>
    <w:lvl w:ilvl="0" w:tplc="5C5EF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C2F"/>
    <w:rsid w:val="00035EC7"/>
    <w:rsid w:val="000C0323"/>
    <w:rsid w:val="001307C3"/>
    <w:rsid w:val="00330AD5"/>
    <w:rsid w:val="00350D7E"/>
    <w:rsid w:val="003E02B2"/>
    <w:rsid w:val="00441B96"/>
    <w:rsid w:val="004B6BF5"/>
    <w:rsid w:val="0065104D"/>
    <w:rsid w:val="006C10C7"/>
    <w:rsid w:val="00752C2F"/>
    <w:rsid w:val="007C1D2A"/>
    <w:rsid w:val="007C2C34"/>
    <w:rsid w:val="00857612"/>
    <w:rsid w:val="0087423E"/>
    <w:rsid w:val="008C745B"/>
    <w:rsid w:val="008C7713"/>
    <w:rsid w:val="00905C3B"/>
    <w:rsid w:val="00A93147"/>
    <w:rsid w:val="00AB4544"/>
    <w:rsid w:val="00B54A6D"/>
    <w:rsid w:val="00BB749A"/>
    <w:rsid w:val="00CC74BD"/>
    <w:rsid w:val="00D10BED"/>
    <w:rsid w:val="00E459B4"/>
    <w:rsid w:val="00EB28AC"/>
    <w:rsid w:val="00ED203A"/>
    <w:rsid w:val="00F3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2F"/>
  </w:style>
  <w:style w:type="paragraph" w:styleId="Nagwek1">
    <w:name w:val="heading 1"/>
    <w:basedOn w:val="Normalny"/>
    <w:link w:val="Nagwek1Znak"/>
    <w:uiPriority w:val="9"/>
    <w:qFormat/>
    <w:rsid w:val="00857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C2F"/>
    <w:rPr>
      <w:color w:val="0000FF" w:themeColor="hyperlink"/>
      <w:u w:val="single"/>
    </w:rPr>
  </w:style>
  <w:style w:type="paragraph" w:customStyle="1" w:styleId="Default">
    <w:name w:val="Default"/>
    <w:rsid w:val="00752C2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1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1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1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2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76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SAoxWiVT4" TargetMode="External"/><Relationship Id="rId13" Type="http://schemas.openxmlformats.org/officeDocument/2006/relationships/hyperlink" Target="https://www.youtube.com/watch?v=yScgTrTRiKU" TargetMode="External"/><Relationship Id="rId18" Type="http://schemas.openxmlformats.org/officeDocument/2006/relationships/hyperlink" Target="https://www.youtube.com/watch?v=_6X6wmJ8CfM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-fZ1j_J2R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LNouuY9zrKQ" TargetMode="External"/><Relationship Id="rId17" Type="http://schemas.openxmlformats.org/officeDocument/2006/relationships/hyperlink" Target="https://www.youtube.com/watch?v=kR3oJ88rLPU&amp;t=1s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igLVHVd5j0" TargetMode="External"/><Relationship Id="rId20" Type="http://schemas.openxmlformats.org/officeDocument/2006/relationships/hyperlink" Target="https://www.youtube.com/watch?v=1q49n6yWQo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B0ogv_DM9g" TargetMode="Externa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www.youtube.com/watch?v=LmBK0xFkhH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GzdF-UpA4Cs" TargetMode="External"/><Relationship Id="rId19" Type="http://schemas.openxmlformats.org/officeDocument/2006/relationships/hyperlink" Target="https://www.youtube.com/watch?v=Sb0TizpwB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HR9URbvf_E" TargetMode="External"/><Relationship Id="rId14" Type="http://schemas.openxmlformats.org/officeDocument/2006/relationships/hyperlink" Target="https://www.youtube.com/watch?v=1q49n6yWQos" TargetMode="External"/><Relationship Id="rId22" Type="http://schemas.openxmlformats.org/officeDocument/2006/relationships/hyperlink" Target="https://www.youtube.com/watch?v=QHR9URbvf_E" TargetMode="External"/><Relationship Id="rId27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2020-06-05T08:00:00Z</dcterms:created>
  <dcterms:modified xsi:type="dcterms:W3CDTF">2020-06-16T09:27:00Z</dcterms:modified>
</cp:coreProperties>
</file>