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102" w:rsidRPr="004A2844" w:rsidRDefault="00ED2102" w:rsidP="00ED2102">
      <w:pPr>
        <w:jc w:val="center"/>
        <w:rPr>
          <w:b/>
          <w:bCs/>
        </w:rPr>
      </w:pPr>
      <w:bookmarkStart w:id="0" w:name="_Hlk37016842"/>
      <w:r w:rsidRPr="004A2844">
        <w:rPr>
          <w:b/>
          <w:bCs/>
          <w:noProof/>
          <w:lang w:eastAsia="pl-PL"/>
        </w:rPr>
        <w:drawing>
          <wp:anchor distT="0" distB="0" distL="114300" distR="114300" simplePos="0" relativeHeight="251659264" behindDoc="0" locked="0" layoutInCell="1" allowOverlap="1">
            <wp:simplePos x="0" y="0"/>
            <wp:positionH relativeFrom="column">
              <wp:posOffset>4096535</wp:posOffset>
            </wp:positionH>
            <wp:positionV relativeFrom="paragraph">
              <wp:posOffset>-140783</wp:posOffset>
            </wp:positionV>
            <wp:extent cx="1159436" cy="749935"/>
            <wp:effectExtent l="0" t="0" r="317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747" cy="752076"/>
                    </a:xfrm>
                    <a:prstGeom prst="rect">
                      <a:avLst/>
                    </a:prstGeom>
                    <a:noFill/>
                  </pic:spPr>
                </pic:pic>
              </a:graphicData>
            </a:graphic>
          </wp:anchor>
        </w:drawing>
      </w:r>
      <w:r w:rsidRPr="004A2844">
        <w:rPr>
          <w:b/>
          <w:bCs/>
        </w:rPr>
        <w:t>Witam serdecznie wszystkie „Skrzaty”!</w:t>
      </w:r>
    </w:p>
    <w:p w:rsidR="00ED2102" w:rsidRDefault="00517A85" w:rsidP="00ED2102">
      <w:pPr>
        <w:jc w:val="both"/>
      </w:pPr>
      <w:bookmarkStart w:id="1" w:name="_Hlk37016865"/>
      <w:bookmarkEnd w:id="0"/>
      <w:r w:rsidRPr="00517A85">
        <w:rPr>
          <w:noProof/>
          <w:lang w:eastAsia="pl-PL"/>
        </w:rPr>
        <w:drawing>
          <wp:anchor distT="0" distB="0" distL="114300" distR="114300" simplePos="0" relativeHeight="251662336" behindDoc="0" locked="0" layoutInCell="1" allowOverlap="1">
            <wp:simplePos x="0" y="0"/>
            <wp:positionH relativeFrom="column">
              <wp:posOffset>3140000</wp:posOffset>
            </wp:positionH>
            <wp:positionV relativeFrom="paragraph">
              <wp:posOffset>230393</wp:posOffset>
            </wp:positionV>
            <wp:extent cx="1045397" cy="1379627"/>
            <wp:effectExtent l="0" t="0" r="254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067" r="22695"/>
                    <a:stretch/>
                  </pic:blipFill>
                  <pic:spPr bwMode="auto">
                    <a:xfrm>
                      <a:off x="0" y="0"/>
                      <a:ext cx="1045397" cy="13796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D2102" w:rsidRDefault="00ED2102" w:rsidP="00ED2102">
      <w:pPr>
        <w:jc w:val="both"/>
      </w:pPr>
    </w:p>
    <w:p w:rsidR="00ED2102" w:rsidRDefault="00ED2102" w:rsidP="00ED2102">
      <w:pPr>
        <w:jc w:val="both"/>
      </w:pPr>
      <w:r>
        <w:t xml:space="preserve">Temat tygodnia:    </w:t>
      </w:r>
      <w:r w:rsidR="004A2844" w:rsidRPr="004A2844">
        <w:rPr>
          <w:b/>
          <w:bCs/>
        </w:rPr>
        <w:t>W KRAINIE MUZYKI</w:t>
      </w:r>
      <w:r>
        <w:t xml:space="preserve">                                    </w:t>
      </w:r>
    </w:p>
    <w:p w:rsidR="00ED2102" w:rsidRDefault="00ED2102" w:rsidP="00ED2102">
      <w:pPr>
        <w:jc w:val="both"/>
        <w:rPr>
          <w:b/>
          <w:bCs/>
        </w:rPr>
      </w:pPr>
      <w:r>
        <w:t xml:space="preserve">Data: </w:t>
      </w:r>
      <w:r w:rsidR="004A2844" w:rsidRPr="004A2844">
        <w:rPr>
          <w:b/>
          <w:bCs/>
        </w:rPr>
        <w:t>0</w:t>
      </w:r>
      <w:r w:rsidR="002C52B6">
        <w:rPr>
          <w:b/>
          <w:bCs/>
        </w:rPr>
        <w:t>5</w:t>
      </w:r>
      <w:r w:rsidRPr="004A2844">
        <w:rPr>
          <w:b/>
          <w:bCs/>
        </w:rPr>
        <w:t>.0</w:t>
      </w:r>
      <w:r w:rsidR="004A2844" w:rsidRPr="004A2844">
        <w:rPr>
          <w:b/>
          <w:bCs/>
        </w:rPr>
        <w:t>5</w:t>
      </w:r>
      <w:r w:rsidRPr="004A2844">
        <w:rPr>
          <w:b/>
          <w:bCs/>
        </w:rPr>
        <w:t>.2020r.</w:t>
      </w:r>
      <w:r>
        <w:t xml:space="preserve">  Temat dnia</w:t>
      </w:r>
      <w:r w:rsidR="002C52B6">
        <w:t xml:space="preserve">: </w:t>
      </w:r>
      <w:r w:rsidR="002C52B6" w:rsidRPr="002C52B6">
        <w:rPr>
          <w:b/>
          <w:bCs/>
        </w:rPr>
        <w:t>Muzyka współczesna</w:t>
      </w:r>
    </w:p>
    <w:bookmarkEnd w:id="1"/>
    <w:p w:rsidR="00ED2102" w:rsidRPr="00023427" w:rsidRDefault="00ED2102" w:rsidP="00ED2102">
      <w:pPr>
        <w:rPr>
          <w:b/>
          <w:bCs/>
          <w:noProof/>
        </w:rPr>
      </w:pPr>
      <w:r w:rsidRPr="00023427">
        <w:rPr>
          <w:b/>
          <w:bCs/>
          <w:noProof/>
        </w:rPr>
        <w:t xml:space="preserve">I Część: </w:t>
      </w:r>
    </w:p>
    <w:p w:rsidR="00ED2102" w:rsidRDefault="00ED2102" w:rsidP="00ED2102">
      <w:pPr>
        <w:contextualSpacing/>
        <w:rPr>
          <w:b/>
          <w:bCs/>
          <w:noProof/>
        </w:rPr>
      </w:pPr>
      <w:r>
        <w:rPr>
          <w:b/>
          <w:bCs/>
          <w:noProof/>
        </w:rPr>
        <w:t xml:space="preserve">1. </w:t>
      </w:r>
      <w:r w:rsidRPr="008E0D28">
        <w:rPr>
          <w:b/>
          <w:bCs/>
          <w:noProof/>
        </w:rPr>
        <w:t>Powitanka</w:t>
      </w:r>
    </w:p>
    <w:p w:rsidR="00ED2102" w:rsidRPr="00EC0F68" w:rsidRDefault="00ED2102" w:rsidP="00ED2102">
      <w:pPr>
        <w:contextualSpacing/>
        <w:rPr>
          <w:b/>
          <w:bCs/>
          <w:noProof/>
        </w:rPr>
      </w:pPr>
      <w:r w:rsidRPr="00EC0F68">
        <w:rPr>
          <w:b/>
          <w:bCs/>
          <w:noProof/>
        </w:rPr>
        <w:t xml:space="preserve">Wszyscy są, witam Was – </w:t>
      </w:r>
      <w:r w:rsidRPr="00EC0F68">
        <w:rPr>
          <w:noProof/>
        </w:rPr>
        <w:t>klaszczemy  w swoje ręce</w:t>
      </w:r>
    </w:p>
    <w:p w:rsidR="00ED2102" w:rsidRPr="00EC0F68" w:rsidRDefault="00ED2102" w:rsidP="00ED2102">
      <w:pPr>
        <w:contextualSpacing/>
        <w:rPr>
          <w:noProof/>
        </w:rPr>
      </w:pPr>
      <w:r w:rsidRPr="00EC0F68">
        <w:rPr>
          <w:b/>
          <w:bCs/>
          <w:noProof/>
        </w:rPr>
        <w:t xml:space="preserve">zaczynamy już czas – </w:t>
      </w:r>
      <w:r w:rsidRPr="00EC0F68">
        <w:rPr>
          <w:noProof/>
        </w:rPr>
        <w:t xml:space="preserve">rytmicznie dotykamy rąk osoby, która stoi naprzeciw  </w:t>
      </w:r>
    </w:p>
    <w:p w:rsidR="00ED2102" w:rsidRPr="00EC0F68" w:rsidRDefault="00ED2102" w:rsidP="00ED2102">
      <w:pPr>
        <w:contextualSpacing/>
        <w:rPr>
          <w:b/>
          <w:bCs/>
          <w:noProof/>
        </w:rPr>
      </w:pPr>
      <w:r w:rsidRPr="00EC0F68">
        <w:rPr>
          <w:b/>
          <w:bCs/>
          <w:noProof/>
        </w:rPr>
        <w:t xml:space="preserve">Jestem ja – </w:t>
      </w:r>
      <w:r w:rsidRPr="00EC0F68">
        <w:rPr>
          <w:noProof/>
        </w:rPr>
        <w:t>wskazujemy na siebie</w:t>
      </w:r>
    </w:p>
    <w:p w:rsidR="00ED2102" w:rsidRPr="00EC0F68" w:rsidRDefault="00ED2102" w:rsidP="00ED2102">
      <w:pPr>
        <w:contextualSpacing/>
        <w:rPr>
          <w:b/>
          <w:bCs/>
          <w:noProof/>
        </w:rPr>
      </w:pPr>
      <w:r w:rsidRPr="00EC0F68">
        <w:rPr>
          <w:b/>
          <w:bCs/>
          <w:noProof/>
        </w:rPr>
        <w:t xml:space="preserve"> jesteś Ty – </w:t>
      </w:r>
      <w:r w:rsidRPr="00EC0F68">
        <w:rPr>
          <w:noProof/>
        </w:rPr>
        <w:t>wskazujemy na osobę stojącą naprzeciw</w:t>
      </w:r>
    </w:p>
    <w:p w:rsidR="00ED2102" w:rsidRPr="00EC0F68" w:rsidRDefault="00ED2102" w:rsidP="00ED2102">
      <w:pPr>
        <w:contextualSpacing/>
        <w:rPr>
          <w:b/>
          <w:bCs/>
          <w:noProof/>
        </w:rPr>
      </w:pPr>
      <w:r w:rsidRPr="00EC0F68">
        <w:rPr>
          <w:b/>
          <w:bCs/>
          <w:noProof/>
        </w:rPr>
        <w:t xml:space="preserve">raz, dwa, trzy – </w:t>
      </w:r>
      <w:r w:rsidRPr="00EC0F68">
        <w:rPr>
          <w:noProof/>
        </w:rPr>
        <w:t>klaszczemy 3 razy nad głową</w:t>
      </w:r>
    </w:p>
    <w:p w:rsidR="00ED2102" w:rsidRPr="00EC0F68" w:rsidRDefault="00ED2102" w:rsidP="00ED2102">
      <w:pPr>
        <w:rPr>
          <w:b/>
          <w:bCs/>
          <w:noProof/>
        </w:rPr>
      </w:pPr>
    </w:p>
    <w:p w:rsidR="00ED2102" w:rsidRPr="00EC0F68" w:rsidRDefault="0079531E" w:rsidP="00ED2102">
      <w:pPr>
        <w:rPr>
          <w:b/>
          <w:bCs/>
          <w:noProof/>
        </w:rPr>
      </w:pPr>
      <w:r>
        <w:rPr>
          <w:noProof/>
          <w:lang w:eastAsia="pl-PL"/>
        </w:rPr>
        <w:drawing>
          <wp:anchor distT="0" distB="0" distL="114300" distR="114300" simplePos="0" relativeHeight="251661312" behindDoc="0" locked="0" layoutInCell="1" allowOverlap="1">
            <wp:simplePos x="0" y="0"/>
            <wp:positionH relativeFrom="column">
              <wp:posOffset>3247688</wp:posOffset>
            </wp:positionH>
            <wp:positionV relativeFrom="paragraph">
              <wp:posOffset>245521</wp:posOffset>
            </wp:positionV>
            <wp:extent cx="1505585" cy="603624"/>
            <wp:effectExtent l="0" t="0" r="0" b="635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5585" cy="603624"/>
                    </a:xfrm>
                    <a:prstGeom prst="rect">
                      <a:avLst/>
                    </a:prstGeom>
                    <a:noFill/>
                  </pic:spPr>
                </pic:pic>
              </a:graphicData>
            </a:graphic>
          </wp:anchor>
        </w:drawing>
      </w:r>
      <w:r w:rsidR="00ED2102" w:rsidRPr="00EC0F68">
        <w:rPr>
          <w:b/>
          <w:bCs/>
          <w:noProof/>
        </w:rPr>
        <w:t xml:space="preserve">2. </w:t>
      </w:r>
      <w:r w:rsidR="00ED2102">
        <w:rPr>
          <w:b/>
          <w:bCs/>
          <w:noProof/>
        </w:rPr>
        <w:t>Ćwiczenia poranne</w:t>
      </w:r>
      <w:r w:rsidR="006C2041">
        <w:rPr>
          <w:b/>
          <w:bCs/>
          <w:noProof/>
        </w:rPr>
        <w:t>:</w:t>
      </w:r>
    </w:p>
    <w:p w:rsidR="00ED2102" w:rsidRPr="006C2041" w:rsidRDefault="00ED2102" w:rsidP="006C2041">
      <w:pPr>
        <w:pStyle w:val="Akapitzlist"/>
        <w:numPr>
          <w:ilvl w:val="0"/>
          <w:numId w:val="13"/>
        </w:numPr>
        <w:rPr>
          <w:b/>
          <w:bCs/>
          <w:noProof/>
        </w:rPr>
      </w:pPr>
      <w:r w:rsidRPr="006C2041">
        <w:rPr>
          <w:b/>
          <w:bCs/>
          <w:noProof/>
        </w:rPr>
        <w:t>Zabawa do piosenki „Jarzynowa Gimnastyka”</w:t>
      </w:r>
    </w:p>
    <w:p w:rsidR="00ED2102" w:rsidRDefault="0087344A" w:rsidP="00ED2102">
      <w:pPr>
        <w:rPr>
          <w:noProof/>
        </w:rPr>
      </w:pPr>
      <w:hyperlink r:id="rId10" w:history="1">
        <w:r w:rsidR="00ED2102" w:rsidRPr="00562D27">
          <w:rPr>
            <w:rStyle w:val="Hipercze"/>
            <w:noProof/>
          </w:rPr>
          <w:t>https://www.youtube.com/watch?v=oD_4YBKMKFs</w:t>
        </w:r>
      </w:hyperlink>
    </w:p>
    <w:p w:rsidR="00ED2102" w:rsidRDefault="00ED2102" w:rsidP="006C2041">
      <w:pPr>
        <w:pStyle w:val="Akapitzlist"/>
        <w:numPr>
          <w:ilvl w:val="0"/>
          <w:numId w:val="13"/>
        </w:numPr>
        <w:jc w:val="both"/>
        <w:rPr>
          <w:noProof/>
        </w:rPr>
      </w:pPr>
      <w:r w:rsidRPr="006C2041">
        <w:rPr>
          <w:b/>
          <w:bCs/>
          <w:noProof/>
        </w:rPr>
        <w:t>Zabawa „Obiegnij swoją parę”</w:t>
      </w:r>
      <w:r>
        <w:rPr>
          <w:noProof/>
        </w:rPr>
        <w:t xml:space="preserve"> – dziecko i Rodzic siedzą na przeciwległych końcach pokoju. Na klaśniecie Rodzica dziecko wstaje, podbiega i obiega Rodzica dookoła, następnie biegnie i siada szybko na swoje miejsce. Gdy dziecko jest na swoim miejscu klaszcze w recę i wtedy bieg zaczyna Rodzic wykonując to samo, co dziecko. (można powtórzyć kilka razy)</w:t>
      </w:r>
    </w:p>
    <w:p w:rsidR="00ED2102" w:rsidRDefault="00ED19EF" w:rsidP="006C2041">
      <w:pPr>
        <w:pStyle w:val="Akapitzlist"/>
        <w:numPr>
          <w:ilvl w:val="0"/>
          <w:numId w:val="13"/>
        </w:numPr>
        <w:rPr>
          <w:noProof/>
        </w:rPr>
      </w:pPr>
      <w:r w:rsidRPr="006C2041">
        <w:rPr>
          <w:b/>
          <w:bCs/>
          <w:noProof/>
        </w:rPr>
        <w:t>Zabawy ruchowe z Pipi i Scooby - Odcinek 3</w:t>
      </w:r>
    </w:p>
    <w:p w:rsidR="00ED19EF" w:rsidRDefault="0087344A" w:rsidP="00ED19EF">
      <w:pPr>
        <w:rPr>
          <w:noProof/>
        </w:rPr>
      </w:pPr>
      <w:hyperlink r:id="rId11" w:history="1">
        <w:r w:rsidR="00ED19EF" w:rsidRPr="001D0086">
          <w:rPr>
            <w:rStyle w:val="Hipercze"/>
            <w:noProof/>
          </w:rPr>
          <w:t>https://www.youtube.com/watch?v=TgBhPVMcR7c</w:t>
        </w:r>
      </w:hyperlink>
    </w:p>
    <w:p w:rsidR="00C72EA9" w:rsidRDefault="004B53B4" w:rsidP="004B53B4">
      <w:pPr>
        <w:pStyle w:val="Akapitzlist"/>
        <w:numPr>
          <w:ilvl w:val="0"/>
          <w:numId w:val="15"/>
        </w:numPr>
        <w:rPr>
          <w:b/>
          <w:bCs/>
          <w:noProof/>
        </w:rPr>
      </w:pPr>
      <w:r>
        <w:rPr>
          <w:b/>
          <w:bCs/>
          <w:noProof/>
        </w:rPr>
        <w:t xml:space="preserve">Zabawa </w:t>
      </w:r>
      <w:r w:rsidR="00C72EA9" w:rsidRPr="004B53B4">
        <w:rPr>
          <w:b/>
          <w:bCs/>
          <w:noProof/>
        </w:rPr>
        <w:t>„Dwie ręce, dziesieć palców”</w:t>
      </w:r>
      <w:r>
        <w:rPr>
          <w:b/>
          <w:bCs/>
          <w:noProof/>
          <w:lang w:eastAsia="pl-PL"/>
        </w:rPr>
        <w:drawing>
          <wp:inline distT="0" distB="0" distL="0" distR="0">
            <wp:extent cx="1165412" cy="412115"/>
            <wp:effectExtent l="0" t="0" r="0" b="698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6152" cy="419449"/>
                    </a:xfrm>
                    <a:prstGeom prst="rect">
                      <a:avLst/>
                    </a:prstGeom>
                    <a:noFill/>
                  </pic:spPr>
                </pic:pic>
              </a:graphicData>
            </a:graphic>
          </wp:inline>
        </w:drawing>
      </w:r>
    </w:p>
    <w:tbl>
      <w:tblPr>
        <w:tblStyle w:val="Tabela-Siatka"/>
        <w:tblW w:w="9067" w:type="dxa"/>
        <w:tblLook w:val="04A0"/>
      </w:tblPr>
      <w:tblGrid>
        <w:gridCol w:w="9067"/>
      </w:tblGrid>
      <w:tr w:rsidR="00C72EA9" w:rsidTr="004B53B4">
        <w:tc>
          <w:tcPr>
            <w:tcW w:w="9067" w:type="dxa"/>
          </w:tcPr>
          <w:p w:rsidR="00C72EA9" w:rsidRDefault="00C72EA9" w:rsidP="00C347FA">
            <w:pPr>
              <w:rPr>
                <w:noProof/>
              </w:rPr>
            </w:pPr>
            <w:r w:rsidRPr="006927E4">
              <w:rPr>
                <w:noProof/>
              </w:rPr>
              <w:t>Ja dziesieć palców mam,</w:t>
            </w:r>
            <w:r>
              <w:rPr>
                <w:noProof/>
                <w:lang w:eastAsia="pl-PL"/>
              </w:rPr>
              <w:drawing>
                <wp:inline distT="0" distB="0" distL="0" distR="0">
                  <wp:extent cx="975360" cy="519953"/>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808"/>
                          <a:stretch/>
                        </pic:blipFill>
                        <pic:spPr bwMode="auto">
                          <a:xfrm>
                            <a:off x="0" y="0"/>
                            <a:ext cx="975360" cy="5199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4B53B4">
              <w:rPr>
                <w:noProof/>
              </w:rPr>
              <w:t xml:space="preserve">    n</w:t>
            </w:r>
            <w:r w:rsidR="004B53B4" w:rsidRPr="006927E4">
              <w:rPr>
                <w:noProof/>
              </w:rPr>
              <w:t>a pianinie gram.</w:t>
            </w:r>
            <w:r w:rsidR="004B53B4">
              <w:rPr>
                <w:noProof/>
                <w:lang w:eastAsia="pl-PL"/>
              </w:rPr>
              <w:drawing>
                <wp:inline distT="0" distB="0" distL="0" distR="0">
                  <wp:extent cx="951230" cy="484094"/>
                  <wp:effectExtent l="0" t="0" r="127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3612"/>
                          <a:stretch/>
                        </pic:blipFill>
                        <pic:spPr bwMode="auto">
                          <a:xfrm>
                            <a:off x="0" y="0"/>
                            <a:ext cx="951230" cy="4840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C72EA9" w:rsidTr="004B53B4">
        <w:tc>
          <w:tcPr>
            <w:tcW w:w="9067" w:type="dxa"/>
          </w:tcPr>
          <w:p w:rsidR="00C72EA9" w:rsidRDefault="004B53B4" w:rsidP="00C347FA">
            <w:pPr>
              <w:rPr>
                <w:noProof/>
              </w:rPr>
            </w:pPr>
            <w:r w:rsidRPr="006927E4">
              <w:rPr>
                <w:noProof/>
              </w:rPr>
              <w:t>Ja dwie ręce mam,</w:t>
            </w:r>
            <w:r>
              <w:rPr>
                <w:noProof/>
                <w:lang w:eastAsia="pl-PL"/>
              </w:rPr>
              <w:drawing>
                <wp:inline distT="0" distB="0" distL="0" distR="0">
                  <wp:extent cx="810895" cy="490070"/>
                  <wp:effectExtent l="0" t="0" r="8255"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7985"/>
                          <a:stretch/>
                        </pic:blipFill>
                        <pic:spPr bwMode="auto">
                          <a:xfrm>
                            <a:off x="0" y="0"/>
                            <a:ext cx="810895" cy="490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n</w:t>
            </w:r>
            <w:r w:rsidRPr="006927E4">
              <w:rPr>
                <w:noProof/>
              </w:rPr>
              <w:t>a bębenku gram</w:t>
            </w:r>
            <w:r>
              <w:rPr>
                <w:noProof/>
                <w:lang w:eastAsia="pl-PL"/>
              </w:rPr>
              <w:drawing>
                <wp:inline distT="0" distB="0" distL="0" distR="0">
                  <wp:extent cx="920750" cy="436282"/>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4617" cy="442853"/>
                          </a:xfrm>
                          <a:prstGeom prst="rect">
                            <a:avLst/>
                          </a:prstGeom>
                          <a:noFill/>
                        </pic:spPr>
                      </pic:pic>
                    </a:graphicData>
                  </a:graphic>
                </wp:inline>
              </w:drawing>
            </w:r>
          </w:p>
        </w:tc>
      </w:tr>
      <w:tr w:rsidR="00C72EA9" w:rsidTr="004B53B4">
        <w:tc>
          <w:tcPr>
            <w:tcW w:w="9067" w:type="dxa"/>
          </w:tcPr>
          <w:p w:rsidR="00C72EA9" w:rsidRPr="006927E4" w:rsidRDefault="004B53B4" w:rsidP="00C347FA">
            <w:pPr>
              <w:rPr>
                <w:noProof/>
              </w:rPr>
            </w:pPr>
            <w:r w:rsidRPr="00971E97">
              <w:rPr>
                <w:noProof/>
              </w:rPr>
              <w:t>Ja dziesieć palców mam</w:t>
            </w:r>
            <w:r>
              <w:rPr>
                <w:noProof/>
                <w:lang w:eastAsia="pl-PL"/>
              </w:rPr>
              <w:drawing>
                <wp:inline distT="0" distB="0" distL="0" distR="0">
                  <wp:extent cx="975360" cy="51816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5360" cy="518160"/>
                          </a:xfrm>
                          <a:prstGeom prst="rect">
                            <a:avLst/>
                          </a:prstGeom>
                          <a:noFill/>
                        </pic:spPr>
                      </pic:pic>
                    </a:graphicData>
                  </a:graphic>
                </wp:inline>
              </w:drawing>
            </w:r>
            <w:r>
              <w:rPr>
                <w:noProof/>
              </w:rPr>
              <w:t xml:space="preserve">      i</w:t>
            </w:r>
            <w:r w:rsidRPr="00971E97">
              <w:rPr>
                <w:noProof/>
              </w:rPr>
              <w:t xml:space="preserve"> na trąbce gram.</w:t>
            </w:r>
            <w:r>
              <w:rPr>
                <w:noProof/>
                <w:lang w:eastAsia="pl-PL"/>
              </w:rPr>
              <w:drawing>
                <wp:inline distT="0" distB="0" distL="0" distR="0">
                  <wp:extent cx="841375" cy="454212"/>
                  <wp:effectExtent l="0" t="0" r="0" b="317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2600" cy="460271"/>
                          </a:xfrm>
                          <a:prstGeom prst="rect">
                            <a:avLst/>
                          </a:prstGeom>
                          <a:noFill/>
                        </pic:spPr>
                      </pic:pic>
                    </a:graphicData>
                  </a:graphic>
                </wp:inline>
              </w:drawing>
            </w:r>
          </w:p>
        </w:tc>
      </w:tr>
      <w:tr w:rsidR="00C72EA9" w:rsidTr="004B53B4">
        <w:tc>
          <w:tcPr>
            <w:tcW w:w="9067" w:type="dxa"/>
          </w:tcPr>
          <w:p w:rsidR="00C72EA9" w:rsidRPr="006927E4" w:rsidRDefault="004B53B4" w:rsidP="00C347FA">
            <w:pPr>
              <w:rPr>
                <w:noProof/>
              </w:rPr>
            </w:pPr>
            <w:r w:rsidRPr="00971E97">
              <w:rPr>
                <w:noProof/>
              </w:rPr>
              <w:t>Ja dwie ręce mam</w:t>
            </w:r>
            <w:r>
              <w:rPr>
                <w:noProof/>
                <w:lang w:eastAsia="pl-PL"/>
              </w:rPr>
              <w:drawing>
                <wp:inline distT="0" distB="0" distL="0" distR="0">
                  <wp:extent cx="810895" cy="478118"/>
                  <wp:effectExtent l="0" t="0" r="825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9985"/>
                          <a:stretch/>
                        </pic:blipFill>
                        <pic:spPr bwMode="auto">
                          <a:xfrm>
                            <a:off x="0" y="0"/>
                            <a:ext cx="810895" cy="4781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sidRPr="00971E97">
              <w:rPr>
                <w:noProof/>
              </w:rPr>
              <w:t>i zaklaszczę wam</w:t>
            </w:r>
            <w:r>
              <w:rPr>
                <w:noProof/>
              </w:rPr>
              <w:t xml:space="preserve">             </w:t>
            </w:r>
            <w:r>
              <w:rPr>
                <w:noProof/>
                <w:lang w:eastAsia="pl-PL"/>
              </w:rPr>
              <w:drawing>
                <wp:inline distT="0" distB="0" distL="0" distR="0">
                  <wp:extent cx="676910" cy="494030"/>
                  <wp:effectExtent l="0" t="0" r="8890" b="127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910" cy="494030"/>
                          </a:xfrm>
                          <a:prstGeom prst="rect">
                            <a:avLst/>
                          </a:prstGeom>
                          <a:noFill/>
                        </pic:spPr>
                      </pic:pic>
                    </a:graphicData>
                  </a:graphic>
                </wp:inline>
              </w:drawing>
            </w:r>
          </w:p>
        </w:tc>
      </w:tr>
    </w:tbl>
    <w:p w:rsidR="004B53B4" w:rsidRPr="006C2041" w:rsidRDefault="004B53B4" w:rsidP="004B53B4">
      <w:pPr>
        <w:pStyle w:val="Akapitzlist"/>
        <w:numPr>
          <w:ilvl w:val="0"/>
          <w:numId w:val="14"/>
        </w:numPr>
        <w:rPr>
          <w:b/>
          <w:bCs/>
          <w:noProof/>
        </w:rPr>
      </w:pPr>
      <w:r w:rsidRPr="006C2041">
        <w:rPr>
          <w:b/>
          <w:bCs/>
          <w:noProof/>
        </w:rPr>
        <w:t>Zabawa wyciszająca „Budujemy ciszę”</w:t>
      </w:r>
    </w:p>
    <w:p w:rsidR="004B53B4" w:rsidRDefault="0087344A" w:rsidP="004B53B4">
      <w:pPr>
        <w:rPr>
          <w:noProof/>
        </w:rPr>
      </w:pPr>
      <w:hyperlink r:id="rId21" w:history="1">
        <w:r w:rsidR="004B53B4" w:rsidRPr="00300CA8">
          <w:rPr>
            <w:rStyle w:val="Hipercze"/>
            <w:noProof/>
          </w:rPr>
          <w:t>https://youtu.be/n3FOPHxmCh8</w:t>
        </w:r>
      </w:hyperlink>
    </w:p>
    <w:p w:rsidR="004B53B4" w:rsidRDefault="004B53B4" w:rsidP="00ED2102">
      <w:pPr>
        <w:rPr>
          <w:b/>
          <w:bCs/>
        </w:rPr>
      </w:pPr>
    </w:p>
    <w:p w:rsidR="00ED2102" w:rsidRDefault="00B250D8" w:rsidP="00ED2102">
      <w:pPr>
        <w:rPr>
          <w:b/>
          <w:bCs/>
        </w:rPr>
      </w:pPr>
      <w:r w:rsidRPr="00B250D8">
        <w:rPr>
          <w:noProof/>
          <w:lang w:eastAsia="pl-PL"/>
        </w:rPr>
        <w:lastRenderedPageBreak/>
        <w:drawing>
          <wp:anchor distT="0" distB="0" distL="114300" distR="114300" simplePos="0" relativeHeight="251666432" behindDoc="0" locked="0" layoutInCell="1" allowOverlap="1">
            <wp:simplePos x="0" y="0"/>
            <wp:positionH relativeFrom="column">
              <wp:posOffset>3869205</wp:posOffset>
            </wp:positionH>
            <wp:positionV relativeFrom="paragraph">
              <wp:posOffset>-158824</wp:posOffset>
            </wp:positionV>
            <wp:extent cx="687070" cy="692785"/>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7070" cy="692785"/>
                    </a:xfrm>
                    <a:prstGeom prst="rect">
                      <a:avLst/>
                    </a:prstGeom>
                  </pic:spPr>
                </pic:pic>
              </a:graphicData>
            </a:graphic>
          </wp:anchor>
        </w:drawing>
      </w:r>
      <w:r w:rsidR="00ED2102" w:rsidRPr="008A0232">
        <w:rPr>
          <w:b/>
          <w:bCs/>
        </w:rPr>
        <w:t>PROPOZYCJA DO ZAJĘĆ  - TEMAT DNIA:</w:t>
      </w:r>
      <w:r w:rsidR="00ED2102">
        <w:rPr>
          <w:b/>
          <w:bCs/>
        </w:rPr>
        <w:t xml:space="preserve"> </w:t>
      </w:r>
      <w:r w:rsidR="005D2DB2" w:rsidRPr="005D2DB2">
        <w:rPr>
          <w:b/>
          <w:bCs/>
        </w:rPr>
        <w:t>Muzyka współczesna</w:t>
      </w:r>
      <w:r w:rsidRPr="00B250D8">
        <w:rPr>
          <w:noProof/>
        </w:rPr>
        <w:t xml:space="preserve"> </w:t>
      </w:r>
    </w:p>
    <w:p w:rsidR="00ED2102" w:rsidRDefault="00ED2102" w:rsidP="00ED2102">
      <w:pPr>
        <w:rPr>
          <w:b/>
          <w:bCs/>
        </w:rPr>
      </w:pPr>
      <w:r w:rsidRPr="00AB0D03">
        <w:rPr>
          <w:b/>
          <w:bCs/>
        </w:rPr>
        <w:t>I</w:t>
      </w:r>
      <w:r>
        <w:rPr>
          <w:b/>
          <w:bCs/>
        </w:rPr>
        <w:t>I</w:t>
      </w:r>
      <w:r w:rsidRPr="00AB0D03">
        <w:rPr>
          <w:b/>
          <w:bCs/>
        </w:rPr>
        <w:t>. Część dnia:</w:t>
      </w:r>
      <w:r>
        <w:rPr>
          <w:b/>
          <w:bCs/>
        </w:rPr>
        <w:t xml:space="preserve"> </w:t>
      </w:r>
    </w:p>
    <w:p w:rsidR="00D91DAA" w:rsidRPr="00BE2B50" w:rsidRDefault="00ED2102" w:rsidP="00D91DAA">
      <w:pPr>
        <w:jc w:val="both"/>
        <w:rPr>
          <w:b/>
          <w:bCs/>
          <w:i/>
          <w:iCs/>
        </w:rPr>
      </w:pPr>
      <w:r w:rsidRPr="003A1B0C">
        <w:rPr>
          <w:b/>
          <w:bCs/>
        </w:rPr>
        <w:t>1 zajęcie:</w:t>
      </w:r>
      <w:r w:rsidR="0079531E" w:rsidRPr="0079531E">
        <w:t xml:space="preserve"> </w:t>
      </w:r>
      <w:r w:rsidR="00BE2B50" w:rsidRPr="00BE2B50">
        <w:rPr>
          <w:b/>
          <w:bCs/>
          <w:i/>
          <w:iCs/>
        </w:rPr>
        <w:t>„Gatunki muzyczne” - zapoznanie dzieci ze współczesnymi gatunkami muzycznymi, wysłuchanie i podawanie nazw różnych gatunków muzycznych.</w:t>
      </w:r>
    </w:p>
    <w:p w:rsidR="00B64DAC" w:rsidRDefault="00ED19EF" w:rsidP="00B64DAC">
      <w:pPr>
        <w:jc w:val="both"/>
      </w:pPr>
      <w:r>
        <w:t xml:space="preserve">1. </w:t>
      </w:r>
      <w:r w:rsidRPr="00ED19EF">
        <w:rPr>
          <w:b/>
          <w:bCs/>
        </w:rPr>
        <w:t>„Dźwięki wysokie i niskie w podskokach”</w:t>
      </w:r>
    </w:p>
    <w:p w:rsidR="00ED19EF" w:rsidRDefault="0087344A" w:rsidP="00B64DAC">
      <w:pPr>
        <w:jc w:val="both"/>
      </w:pPr>
      <w:hyperlink r:id="rId23" w:history="1">
        <w:r w:rsidR="00ED19EF" w:rsidRPr="001D0086">
          <w:rPr>
            <w:rStyle w:val="Hipercze"/>
          </w:rPr>
          <w:t>https://www.youtube.com/watch?v=4YFmTNqTfsU</w:t>
        </w:r>
      </w:hyperlink>
      <w:r w:rsidR="00517A85" w:rsidRPr="00517A85">
        <w:rPr>
          <w:noProof/>
        </w:rPr>
        <w:t xml:space="preserve"> </w:t>
      </w:r>
    </w:p>
    <w:p w:rsidR="0095112D" w:rsidRDefault="0095112D" w:rsidP="0095112D">
      <w:pPr>
        <w:contextualSpacing/>
        <w:jc w:val="both"/>
      </w:pPr>
      <w:r>
        <w:rPr>
          <w:b/>
          <w:bCs/>
        </w:rPr>
        <w:t xml:space="preserve">2. </w:t>
      </w:r>
      <w:r w:rsidR="00B64DAC" w:rsidRPr="00B53F99">
        <w:rPr>
          <w:b/>
          <w:bCs/>
        </w:rPr>
        <w:t>„Gatunki muzyczne”</w:t>
      </w:r>
      <w:r w:rsidR="00B64DAC">
        <w:t xml:space="preserve"> – zapoznanie dzieci ze współczesnymi gatunkami muzycznymi, wysłuchanie </w:t>
      </w:r>
      <w:r w:rsidR="00B53F99">
        <w:br/>
      </w:r>
      <w:r w:rsidR="00B64DAC">
        <w:t xml:space="preserve">i podawanie nazw różnych gatunków muzycznych. </w:t>
      </w:r>
      <w:r w:rsidR="00B53F99">
        <w:t>W</w:t>
      </w:r>
      <w:r w:rsidR="00B64DAC">
        <w:t>łącza</w:t>
      </w:r>
      <w:r w:rsidR="00B53F99">
        <w:t>my</w:t>
      </w:r>
      <w:r w:rsidR="00B64DAC">
        <w:t xml:space="preserve"> utwory (z własnych zasobów</w:t>
      </w:r>
      <w:r>
        <w:t xml:space="preserve"> lub </w:t>
      </w:r>
      <w:r w:rsidRPr="0095112D">
        <w:t>przykłady poniżej do wykorzystania</w:t>
      </w:r>
      <w:r w:rsidR="00B64DAC">
        <w:t>) z różnych gatunków muzycznych</w:t>
      </w:r>
      <w:r w:rsidR="00B53F99">
        <w:t xml:space="preserve">. </w:t>
      </w:r>
      <w:r w:rsidR="00B53F99" w:rsidRPr="00B53F99">
        <w:t>Dzieci starają się rozpoznać gatunki i podać ich nazwy.</w:t>
      </w:r>
      <w:r>
        <w:t xml:space="preserve"> </w:t>
      </w:r>
    </w:p>
    <w:p w:rsidR="00B53F99" w:rsidRPr="0095112D" w:rsidRDefault="00B64DAC" w:rsidP="0095112D">
      <w:pPr>
        <w:pStyle w:val="Akapitzlist"/>
        <w:numPr>
          <w:ilvl w:val="0"/>
          <w:numId w:val="6"/>
        </w:numPr>
        <w:jc w:val="both"/>
        <w:rPr>
          <w:b/>
          <w:bCs/>
        </w:rPr>
      </w:pPr>
      <w:r w:rsidRPr="0095112D">
        <w:rPr>
          <w:b/>
          <w:bCs/>
        </w:rPr>
        <w:t>muzyk</w:t>
      </w:r>
      <w:r w:rsidR="00B53F99" w:rsidRPr="0095112D">
        <w:rPr>
          <w:b/>
          <w:bCs/>
        </w:rPr>
        <w:t>a</w:t>
      </w:r>
      <w:r w:rsidRPr="0095112D">
        <w:rPr>
          <w:b/>
          <w:bCs/>
        </w:rPr>
        <w:t xml:space="preserve"> klasyczn</w:t>
      </w:r>
      <w:r w:rsidR="00B53F99" w:rsidRPr="0095112D">
        <w:rPr>
          <w:b/>
          <w:bCs/>
        </w:rPr>
        <w:t>a</w:t>
      </w:r>
    </w:p>
    <w:p w:rsidR="00B53F99" w:rsidRDefault="00B53F99" w:rsidP="00B53F99">
      <w:pPr>
        <w:pStyle w:val="Akapitzlist"/>
        <w:jc w:val="both"/>
      </w:pPr>
      <w:r w:rsidRPr="00B53F99">
        <w:t>„Piotr Czajkowski - Walc kwiatów z Dziadka do orzechów”</w:t>
      </w:r>
    </w:p>
    <w:p w:rsidR="00B53F99" w:rsidRDefault="0087344A" w:rsidP="00B53F99">
      <w:pPr>
        <w:pStyle w:val="Akapitzlist"/>
        <w:jc w:val="both"/>
      </w:pPr>
      <w:hyperlink r:id="rId24" w:history="1">
        <w:r w:rsidR="00B53F99" w:rsidRPr="001D0086">
          <w:rPr>
            <w:rStyle w:val="Hipercze"/>
          </w:rPr>
          <w:t>https://www.youtube.com/watch?v=GC7PycSBILc</w:t>
        </w:r>
      </w:hyperlink>
    </w:p>
    <w:p w:rsidR="00B53F99" w:rsidRPr="00B53F99" w:rsidRDefault="00B53F99" w:rsidP="00B53F99">
      <w:pPr>
        <w:pStyle w:val="Akapitzlist"/>
        <w:jc w:val="both"/>
      </w:pPr>
    </w:p>
    <w:p w:rsidR="00B53F99" w:rsidRDefault="00B64DAC" w:rsidP="00B53F99">
      <w:pPr>
        <w:pStyle w:val="Akapitzlist"/>
        <w:numPr>
          <w:ilvl w:val="0"/>
          <w:numId w:val="5"/>
        </w:numPr>
        <w:jc w:val="both"/>
        <w:rPr>
          <w:b/>
          <w:bCs/>
        </w:rPr>
      </w:pPr>
      <w:r w:rsidRPr="00B53F99">
        <w:rPr>
          <w:b/>
          <w:bCs/>
        </w:rPr>
        <w:t xml:space="preserve">rap </w:t>
      </w:r>
    </w:p>
    <w:p w:rsidR="00B53F99" w:rsidRDefault="00B53F99" w:rsidP="00B53F99">
      <w:pPr>
        <w:pStyle w:val="Akapitzlist"/>
        <w:jc w:val="both"/>
      </w:pPr>
      <w:r w:rsidRPr="00B53F99">
        <w:t xml:space="preserve">Antek Mc </w:t>
      </w:r>
      <w:r w:rsidR="0095112D">
        <w:t xml:space="preserve"> „M</w:t>
      </w:r>
      <w:r w:rsidRPr="00B53F99">
        <w:t>oje przedszkole</w:t>
      </w:r>
      <w:r>
        <w:t>”</w:t>
      </w:r>
    </w:p>
    <w:p w:rsidR="00B53F99" w:rsidRDefault="0087344A" w:rsidP="00B53F99">
      <w:pPr>
        <w:pStyle w:val="Akapitzlist"/>
        <w:jc w:val="both"/>
      </w:pPr>
      <w:hyperlink r:id="rId25" w:history="1">
        <w:r w:rsidR="00B53F99" w:rsidRPr="001D0086">
          <w:rPr>
            <w:rStyle w:val="Hipercze"/>
          </w:rPr>
          <w:t>https://www.youtube.com/watch?v=NPll52xjwFk</w:t>
        </w:r>
      </w:hyperlink>
    </w:p>
    <w:p w:rsidR="00B53F99" w:rsidRPr="00B53F99" w:rsidRDefault="00B53F99" w:rsidP="00B53F99">
      <w:pPr>
        <w:pStyle w:val="Akapitzlist"/>
        <w:jc w:val="both"/>
      </w:pPr>
    </w:p>
    <w:p w:rsidR="00B53F99" w:rsidRDefault="00B64DAC" w:rsidP="00B53F99">
      <w:pPr>
        <w:pStyle w:val="Akapitzlist"/>
        <w:numPr>
          <w:ilvl w:val="0"/>
          <w:numId w:val="5"/>
        </w:numPr>
        <w:jc w:val="both"/>
        <w:rPr>
          <w:b/>
          <w:bCs/>
        </w:rPr>
      </w:pPr>
      <w:r w:rsidRPr="00B53F99">
        <w:rPr>
          <w:b/>
          <w:bCs/>
        </w:rPr>
        <w:t>disco</w:t>
      </w:r>
    </w:p>
    <w:p w:rsidR="00B53F99" w:rsidRDefault="0095112D" w:rsidP="00B53F99">
      <w:pPr>
        <w:pStyle w:val="Akapitzlist"/>
        <w:jc w:val="both"/>
      </w:pPr>
      <w:r>
        <w:t>„</w:t>
      </w:r>
      <w:r w:rsidR="00346783" w:rsidRPr="00346783">
        <w:t>Maskotki - kółeczko zabawa taneczna dla dzieci</w:t>
      </w:r>
      <w:r>
        <w:t>”</w:t>
      </w:r>
      <w:r w:rsidR="00346783" w:rsidRPr="00346783">
        <w:t xml:space="preserve"> </w:t>
      </w:r>
      <w:r w:rsidR="00B250D8">
        <w:t xml:space="preserve"> </w:t>
      </w:r>
    </w:p>
    <w:p w:rsidR="00346783" w:rsidRDefault="00B250D8" w:rsidP="00B53F99">
      <w:pPr>
        <w:pStyle w:val="Akapitzlist"/>
        <w:jc w:val="both"/>
      </w:pPr>
      <w:r w:rsidRPr="00B250D8">
        <w:rPr>
          <w:noProof/>
          <w:lang w:eastAsia="pl-PL"/>
        </w:rPr>
        <w:drawing>
          <wp:anchor distT="0" distB="0" distL="114300" distR="114300" simplePos="0" relativeHeight="251665408" behindDoc="0" locked="0" layoutInCell="1" allowOverlap="1">
            <wp:simplePos x="0" y="0"/>
            <wp:positionH relativeFrom="column">
              <wp:posOffset>3767381</wp:posOffset>
            </wp:positionH>
            <wp:positionV relativeFrom="paragraph">
              <wp:posOffset>118745</wp:posOffset>
            </wp:positionV>
            <wp:extent cx="1750695" cy="1314450"/>
            <wp:effectExtent l="0" t="0" r="1905"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50695" cy="1314450"/>
                    </a:xfrm>
                    <a:prstGeom prst="rect">
                      <a:avLst/>
                    </a:prstGeom>
                  </pic:spPr>
                </pic:pic>
              </a:graphicData>
            </a:graphic>
          </wp:anchor>
        </w:drawing>
      </w:r>
      <w:hyperlink r:id="rId27" w:history="1">
        <w:r w:rsidR="00346783" w:rsidRPr="001D0086">
          <w:rPr>
            <w:rStyle w:val="Hipercze"/>
          </w:rPr>
          <w:t>https://www.youtube.com/watch?v=izQ5IAmTaFA</w:t>
        </w:r>
      </w:hyperlink>
    </w:p>
    <w:p w:rsidR="00346783" w:rsidRPr="00346783" w:rsidRDefault="00346783" w:rsidP="00B53F99">
      <w:pPr>
        <w:pStyle w:val="Akapitzlist"/>
        <w:jc w:val="both"/>
      </w:pPr>
    </w:p>
    <w:p w:rsidR="00B53F99" w:rsidRDefault="00B64DAC" w:rsidP="00B53F99">
      <w:pPr>
        <w:pStyle w:val="Akapitzlist"/>
        <w:numPr>
          <w:ilvl w:val="0"/>
          <w:numId w:val="5"/>
        </w:numPr>
        <w:jc w:val="both"/>
        <w:rPr>
          <w:b/>
          <w:bCs/>
        </w:rPr>
      </w:pPr>
      <w:r w:rsidRPr="00B53F99">
        <w:rPr>
          <w:b/>
          <w:bCs/>
        </w:rPr>
        <w:t>rock</w:t>
      </w:r>
    </w:p>
    <w:p w:rsidR="00346783" w:rsidRPr="00346783" w:rsidRDefault="0095112D" w:rsidP="00346783">
      <w:pPr>
        <w:pStyle w:val="Akapitzlist"/>
        <w:jc w:val="both"/>
      </w:pPr>
      <w:r>
        <w:t>„</w:t>
      </w:r>
      <w:r w:rsidR="00346783" w:rsidRPr="00346783">
        <w:t>Wiosenny rock</w:t>
      </w:r>
      <w:r>
        <w:t>”</w:t>
      </w:r>
    </w:p>
    <w:p w:rsidR="00346783" w:rsidRDefault="0087344A" w:rsidP="00346783">
      <w:pPr>
        <w:pStyle w:val="Akapitzlist"/>
        <w:jc w:val="both"/>
      </w:pPr>
      <w:hyperlink r:id="rId28" w:history="1">
        <w:r w:rsidR="00346783" w:rsidRPr="001D0086">
          <w:rPr>
            <w:rStyle w:val="Hipercze"/>
          </w:rPr>
          <w:t>https://www.youtube.com/watch?v=orGOVcXq-qw</w:t>
        </w:r>
      </w:hyperlink>
    </w:p>
    <w:p w:rsidR="00346783" w:rsidRPr="00346783" w:rsidRDefault="00346783" w:rsidP="00346783">
      <w:pPr>
        <w:pStyle w:val="Akapitzlist"/>
        <w:jc w:val="both"/>
      </w:pPr>
    </w:p>
    <w:p w:rsidR="00B53F99" w:rsidRDefault="00B64DAC" w:rsidP="00B53F99">
      <w:pPr>
        <w:pStyle w:val="Akapitzlist"/>
        <w:numPr>
          <w:ilvl w:val="0"/>
          <w:numId w:val="5"/>
        </w:numPr>
        <w:jc w:val="both"/>
        <w:rPr>
          <w:b/>
          <w:bCs/>
        </w:rPr>
      </w:pPr>
      <w:r w:rsidRPr="00B53F99">
        <w:rPr>
          <w:b/>
          <w:bCs/>
        </w:rPr>
        <w:t xml:space="preserve">jazz  </w:t>
      </w:r>
    </w:p>
    <w:p w:rsidR="00346783" w:rsidRDefault="0095112D" w:rsidP="00346783">
      <w:pPr>
        <w:pStyle w:val="Akapitzlist"/>
        <w:jc w:val="both"/>
      </w:pPr>
      <w:r>
        <w:t>„</w:t>
      </w:r>
      <w:r w:rsidR="00346783" w:rsidRPr="00346783">
        <w:t>Happy JAZZ For Kids</w:t>
      </w:r>
      <w:r>
        <w:t>”</w:t>
      </w:r>
    </w:p>
    <w:p w:rsidR="00346783" w:rsidRDefault="0087344A" w:rsidP="00346783">
      <w:pPr>
        <w:pStyle w:val="Akapitzlist"/>
        <w:jc w:val="both"/>
      </w:pPr>
      <w:hyperlink r:id="rId29" w:history="1">
        <w:r w:rsidR="00346783" w:rsidRPr="001D0086">
          <w:rPr>
            <w:rStyle w:val="Hipercze"/>
          </w:rPr>
          <w:t>https://www.youtube.com/watch?v=xXbMPc-ETmo</w:t>
        </w:r>
      </w:hyperlink>
    </w:p>
    <w:p w:rsidR="00346783" w:rsidRPr="00346783" w:rsidRDefault="00346783" w:rsidP="00346783">
      <w:pPr>
        <w:pStyle w:val="Akapitzlist"/>
        <w:jc w:val="both"/>
      </w:pPr>
    </w:p>
    <w:p w:rsidR="00B64DAC" w:rsidRDefault="0095112D" w:rsidP="00B64DAC">
      <w:pPr>
        <w:jc w:val="both"/>
      </w:pPr>
      <w:r>
        <w:rPr>
          <w:b/>
          <w:bCs/>
        </w:rPr>
        <w:t xml:space="preserve">3. </w:t>
      </w:r>
      <w:r w:rsidR="00B64DAC" w:rsidRPr="00346783">
        <w:rPr>
          <w:b/>
          <w:bCs/>
        </w:rPr>
        <w:t>„Taneczne improwizacje”</w:t>
      </w:r>
      <w:r w:rsidR="00B64DAC">
        <w:t xml:space="preserve"> – tańczenie do różnych gatunków muzycznych, określanie tempa, nastroju. </w:t>
      </w:r>
      <w:r w:rsidR="00346783">
        <w:t>W</w:t>
      </w:r>
      <w:r w:rsidR="00B64DAC">
        <w:t>łącza</w:t>
      </w:r>
      <w:r w:rsidR="00346783">
        <w:t>my</w:t>
      </w:r>
      <w:r w:rsidR="00B64DAC">
        <w:t xml:space="preserve"> utwory z poprzedniego ćwiczenia, a zadaniem dzieci jest tańczenie, tak jak prowadz</w:t>
      </w:r>
      <w:r w:rsidR="00B53F99">
        <w:t>i</w:t>
      </w:r>
      <w:r w:rsidR="00B64DAC">
        <w:t xml:space="preserve"> je muzyka. </w:t>
      </w:r>
      <w:r w:rsidR="00346783">
        <w:t>P</w:t>
      </w:r>
      <w:r w:rsidR="00B64DAC">
        <w:t>onownie włącza</w:t>
      </w:r>
      <w:r w:rsidR="00346783">
        <w:t>my</w:t>
      </w:r>
      <w:r w:rsidR="00B64DAC">
        <w:t xml:space="preserve"> kolejne utwory, a dzieci określają, jak im się tańczyło, który utwór najbardziej przypadł im do gustu. Określają nastrój i tempo muzyki.</w:t>
      </w:r>
    </w:p>
    <w:p w:rsidR="00B64DAC" w:rsidRDefault="0095112D" w:rsidP="00B64DAC">
      <w:pPr>
        <w:jc w:val="both"/>
      </w:pPr>
      <w:r>
        <w:rPr>
          <w:b/>
          <w:bCs/>
        </w:rPr>
        <w:t xml:space="preserve">4. </w:t>
      </w:r>
      <w:r w:rsidR="00B64DAC" w:rsidRPr="00346783">
        <w:rPr>
          <w:b/>
          <w:bCs/>
        </w:rPr>
        <w:t>„Rap”</w:t>
      </w:r>
      <w:r w:rsidR="00B64DAC">
        <w:t xml:space="preserve"> – prezentacja utworu z tego gatunku, poszukiwanie cech charakterystycznych. </w:t>
      </w:r>
      <w:r w:rsidR="00346783">
        <w:t>P</w:t>
      </w:r>
      <w:r w:rsidR="00B64DAC">
        <w:t>rezentuje</w:t>
      </w:r>
      <w:r w:rsidR="00346783">
        <w:t>my</w:t>
      </w:r>
      <w:r w:rsidR="00B64DAC">
        <w:t xml:space="preserve"> dowolny utwór rapowany. (Uwaga! powin</w:t>
      </w:r>
      <w:r w:rsidR="00346783">
        <w:t>no</w:t>
      </w:r>
      <w:r w:rsidR="00B64DAC">
        <w:t xml:space="preserve"> </w:t>
      </w:r>
      <w:r w:rsidR="00346783">
        <w:t xml:space="preserve">się </w:t>
      </w:r>
      <w:r w:rsidR="00B64DAC">
        <w:t>go wcześniej wysłuchać w celu sprawdzenia słów). Następnie dzieci próbują podać cechy charakterystyczne tego gatunku (np. rytmiczne</w:t>
      </w:r>
      <w:r w:rsidR="00B64DAC" w:rsidRPr="00B64DAC">
        <w:t xml:space="preserve"> wypowiadanie słów do powtarzalnej muzyki zamiast śpiewu, to muzyka bardziej do słuchania niż do tańczenia).</w:t>
      </w:r>
    </w:p>
    <w:p w:rsidR="00B64DAC" w:rsidRDefault="0095112D" w:rsidP="00B64DAC">
      <w:pPr>
        <w:jc w:val="both"/>
      </w:pPr>
      <w:r>
        <w:rPr>
          <w:b/>
          <w:bCs/>
        </w:rPr>
        <w:t xml:space="preserve">5. </w:t>
      </w:r>
      <w:r w:rsidR="00B64DAC" w:rsidRPr="00346783">
        <w:rPr>
          <w:b/>
          <w:bCs/>
        </w:rPr>
        <w:t>„Nasz rap”</w:t>
      </w:r>
      <w:r w:rsidR="00B64DAC">
        <w:t xml:space="preserve"> – zabawa w </w:t>
      </w:r>
      <w:r w:rsidR="00346783">
        <w:t>parach</w:t>
      </w:r>
      <w:r w:rsidR="00B64DAC">
        <w:t xml:space="preserve">, tworzenie muzyki ze znanych wierszy. </w:t>
      </w:r>
      <w:r w:rsidR="008E25DA">
        <w:t>W</w:t>
      </w:r>
      <w:r w:rsidR="00B64DAC">
        <w:t>ybiera</w:t>
      </w:r>
      <w:r w:rsidR="008E25DA">
        <w:t>my</w:t>
      </w:r>
      <w:r w:rsidR="00B64DAC">
        <w:t xml:space="preserve"> dowolny znany sobie wiersz, najlepiej rymowany, np. Kaczka Dziwaczka, i próbuje</w:t>
      </w:r>
      <w:r w:rsidR="008E25DA">
        <w:t>my</w:t>
      </w:r>
      <w:r w:rsidR="00B64DAC">
        <w:t xml:space="preserve"> wykonać go</w:t>
      </w:r>
      <w:r w:rsidR="008E25DA">
        <w:t>.</w:t>
      </w:r>
    </w:p>
    <w:p w:rsidR="0095112D" w:rsidRDefault="0095112D" w:rsidP="0095112D">
      <w:pPr>
        <w:contextualSpacing/>
        <w:jc w:val="both"/>
      </w:pPr>
      <w:r>
        <w:t>Nad rzeczką opodal krzaczka</w:t>
      </w:r>
    </w:p>
    <w:p w:rsidR="0095112D" w:rsidRDefault="0095112D" w:rsidP="0095112D">
      <w:pPr>
        <w:contextualSpacing/>
        <w:jc w:val="both"/>
      </w:pPr>
      <w:r>
        <w:lastRenderedPageBreak/>
        <w:t>Mieszkała kaczka-dziwaczka</w:t>
      </w:r>
    </w:p>
    <w:p w:rsidR="0095112D" w:rsidRDefault="0095112D" w:rsidP="0095112D">
      <w:pPr>
        <w:contextualSpacing/>
        <w:jc w:val="both"/>
      </w:pPr>
      <w:r>
        <w:t>Lecz zamiast trzymać się rzeczki</w:t>
      </w:r>
    </w:p>
    <w:p w:rsidR="0095112D" w:rsidRDefault="0095112D" w:rsidP="0095112D">
      <w:pPr>
        <w:contextualSpacing/>
        <w:jc w:val="both"/>
      </w:pPr>
      <w:r>
        <w:t>Robiła piesze wycieczki</w:t>
      </w:r>
    </w:p>
    <w:p w:rsidR="0095112D" w:rsidRDefault="0095112D" w:rsidP="0095112D">
      <w:pPr>
        <w:contextualSpacing/>
        <w:jc w:val="both"/>
      </w:pPr>
      <w:r>
        <w:t>Raz poszła więc do fryzjera:</w:t>
      </w:r>
    </w:p>
    <w:p w:rsidR="0095112D" w:rsidRDefault="0095112D" w:rsidP="0095112D">
      <w:pPr>
        <w:contextualSpacing/>
        <w:jc w:val="both"/>
      </w:pPr>
      <w:r>
        <w:t>"Poproszę o kilo sera!"</w:t>
      </w:r>
    </w:p>
    <w:p w:rsidR="0095112D" w:rsidRDefault="0095112D" w:rsidP="0095112D">
      <w:pPr>
        <w:contextualSpacing/>
        <w:jc w:val="both"/>
      </w:pPr>
      <w:r>
        <w:t>Tuż obok była apteka:</w:t>
      </w:r>
    </w:p>
    <w:p w:rsidR="0095112D" w:rsidRDefault="0095112D" w:rsidP="0095112D">
      <w:pPr>
        <w:contextualSpacing/>
        <w:jc w:val="both"/>
      </w:pPr>
      <w:r>
        <w:t>"Poproszę mleka pięć deka."</w:t>
      </w:r>
    </w:p>
    <w:p w:rsidR="0095112D" w:rsidRDefault="0095112D" w:rsidP="0095112D">
      <w:pPr>
        <w:contextualSpacing/>
        <w:jc w:val="both"/>
      </w:pPr>
      <w:r>
        <w:t>Z apteki poszła do praczki</w:t>
      </w:r>
    </w:p>
    <w:p w:rsidR="0095112D" w:rsidRDefault="0095112D" w:rsidP="0095112D">
      <w:pPr>
        <w:contextualSpacing/>
        <w:jc w:val="both"/>
      </w:pPr>
      <w:r>
        <w:t>Kupować pocztowe znaczki</w:t>
      </w:r>
    </w:p>
    <w:p w:rsidR="0095112D" w:rsidRDefault="0095112D" w:rsidP="0095112D">
      <w:pPr>
        <w:contextualSpacing/>
        <w:jc w:val="both"/>
      </w:pPr>
      <w:r>
        <w:t>Gryzły się kaczki okropnie:</w:t>
      </w:r>
    </w:p>
    <w:p w:rsidR="0095112D" w:rsidRDefault="0095112D" w:rsidP="0095112D">
      <w:pPr>
        <w:contextualSpacing/>
        <w:jc w:val="both"/>
      </w:pPr>
      <w:r>
        <w:t>"A niech tę kaczkę gęś kopnie!"</w:t>
      </w:r>
    </w:p>
    <w:p w:rsidR="0095112D" w:rsidRDefault="0095112D" w:rsidP="0095112D">
      <w:pPr>
        <w:contextualSpacing/>
        <w:jc w:val="both"/>
      </w:pPr>
      <w:r>
        <w:t>Znosiła jaja na twardo</w:t>
      </w:r>
    </w:p>
    <w:p w:rsidR="0095112D" w:rsidRDefault="0095112D" w:rsidP="0095112D">
      <w:pPr>
        <w:contextualSpacing/>
        <w:jc w:val="both"/>
      </w:pPr>
      <w:r>
        <w:t>I miała czubek z kokardą,</w:t>
      </w:r>
    </w:p>
    <w:p w:rsidR="0095112D" w:rsidRDefault="0095112D" w:rsidP="0095112D">
      <w:pPr>
        <w:contextualSpacing/>
        <w:jc w:val="both"/>
      </w:pPr>
      <w:r>
        <w:t>A przy tym, na przekór kaczkom,</w:t>
      </w:r>
    </w:p>
    <w:p w:rsidR="0095112D" w:rsidRDefault="0095112D" w:rsidP="0095112D">
      <w:pPr>
        <w:contextualSpacing/>
        <w:jc w:val="both"/>
      </w:pPr>
      <w:r>
        <w:t>Czesała się wykałaczką</w:t>
      </w:r>
    </w:p>
    <w:p w:rsidR="0095112D" w:rsidRDefault="0095112D" w:rsidP="0095112D">
      <w:pPr>
        <w:contextualSpacing/>
        <w:jc w:val="both"/>
      </w:pPr>
      <w:r>
        <w:t>Kupiła raz maczku paczkę</w:t>
      </w:r>
    </w:p>
    <w:p w:rsidR="0095112D" w:rsidRDefault="0095112D" w:rsidP="0095112D">
      <w:pPr>
        <w:contextualSpacing/>
        <w:jc w:val="both"/>
      </w:pPr>
      <w:r>
        <w:t>By pisać list drobnym maczkiem</w:t>
      </w:r>
    </w:p>
    <w:p w:rsidR="0095112D" w:rsidRDefault="0095112D" w:rsidP="0095112D">
      <w:pPr>
        <w:contextualSpacing/>
        <w:jc w:val="both"/>
      </w:pPr>
      <w:r>
        <w:t>Zjadając tasiemkę starą</w:t>
      </w:r>
    </w:p>
    <w:p w:rsidR="0095112D" w:rsidRDefault="0095112D" w:rsidP="0095112D">
      <w:pPr>
        <w:contextualSpacing/>
        <w:jc w:val="both"/>
      </w:pPr>
      <w:r>
        <w:t>Mówiła, że to makaron</w:t>
      </w:r>
    </w:p>
    <w:p w:rsidR="0095112D" w:rsidRDefault="0095112D" w:rsidP="0095112D">
      <w:pPr>
        <w:contextualSpacing/>
        <w:jc w:val="both"/>
      </w:pPr>
      <w:r>
        <w:t>A gdy połknęła dwa złote</w:t>
      </w:r>
    </w:p>
    <w:p w:rsidR="0095112D" w:rsidRDefault="0095112D" w:rsidP="0095112D">
      <w:pPr>
        <w:contextualSpacing/>
        <w:jc w:val="both"/>
      </w:pPr>
      <w:r>
        <w:t>Mówiła, że odda potem</w:t>
      </w:r>
    </w:p>
    <w:p w:rsidR="0095112D" w:rsidRDefault="0095112D" w:rsidP="0095112D">
      <w:pPr>
        <w:contextualSpacing/>
        <w:jc w:val="both"/>
      </w:pPr>
      <w:r>
        <w:t>Martwiły się inne kaczki:</w:t>
      </w:r>
    </w:p>
    <w:p w:rsidR="0095112D" w:rsidRDefault="0095112D" w:rsidP="0095112D">
      <w:pPr>
        <w:contextualSpacing/>
        <w:jc w:val="both"/>
      </w:pPr>
      <w:r>
        <w:t>"Co będzie z takiej dziwaczki?"</w:t>
      </w:r>
    </w:p>
    <w:p w:rsidR="0095112D" w:rsidRDefault="0095112D" w:rsidP="0095112D">
      <w:pPr>
        <w:contextualSpacing/>
        <w:jc w:val="both"/>
      </w:pPr>
      <w:r>
        <w:t>Aż wreszcie znalazł się kupiec:</w:t>
      </w:r>
    </w:p>
    <w:p w:rsidR="0095112D" w:rsidRDefault="0095112D" w:rsidP="0095112D">
      <w:pPr>
        <w:contextualSpacing/>
        <w:jc w:val="both"/>
      </w:pPr>
      <w:r>
        <w:t>"Na obiad można ją upiec!"</w:t>
      </w:r>
    </w:p>
    <w:p w:rsidR="0095112D" w:rsidRDefault="0095112D" w:rsidP="0095112D">
      <w:pPr>
        <w:contextualSpacing/>
        <w:jc w:val="both"/>
      </w:pPr>
      <w:r>
        <w:t>Pan kucharz kaczkę starannie</w:t>
      </w:r>
    </w:p>
    <w:p w:rsidR="0095112D" w:rsidRDefault="0095112D" w:rsidP="0095112D">
      <w:pPr>
        <w:contextualSpacing/>
        <w:jc w:val="both"/>
      </w:pPr>
      <w:r>
        <w:t>Piekł, jak należy, w brytfannie</w:t>
      </w:r>
    </w:p>
    <w:p w:rsidR="0095112D" w:rsidRDefault="0095112D" w:rsidP="0095112D">
      <w:pPr>
        <w:contextualSpacing/>
        <w:jc w:val="both"/>
      </w:pPr>
      <w:r>
        <w:t>Lecz zdębiał obiad podając</w:t>
      </w:r>
    </w:p>
    <w:p w:rsidR="0095112D" w:rsidRDefault="0095112D" w:rsidP="0095112D">
      <w:pPr>
        <w:contextualSpacing/>
        <w:jc w:val="both"/>
      </w:pPr>
      <w:r>
        <w:t>Bo z kaczki zrobił się zając</w:t>
      </w:r>
    </w:p>
    <w:p w:rsidR="0095112D" w:rsidRDefault="0095112D" w:rsidP="0095112D">
      <w:pPr>
        <w:contextualSpacing/>
        <w:jc w:val="both"/>
      </w:pPr>
      <w:r>
        <w:t>W dodatku cały w buraczkach</w:t>
      </w:r>
    </w:p>
    <w:p w:rsidR="0095112D" w:rsidRDefault="0095112D" w:rsidP="0095112D">
      <w:pPr>
        <w:contextualSpacing/>
        <w:jc w:val="both"/>
      </w:pPr>
      <w:r>
        <w:t>Taka to była dziwaczka!</w:t>
      </w:r>
    </w:p>
    <w:p w:rsidR="0095112D" w:rsidRDefault="0095112D" w:rsidP="0095112D">
      <w:pPr>
        <w:contextualSpacing/>
        <w:jc w:val="both"/>
      </w:pPr>
    </w:p>
    <w:p w:rsidR="00B64DAC" w:rsidRDefault="0095112D" w:rsidP="00B64DAC">
      <w:pPr>
        <w:jc w:val="both"/>
      </w:pPr>
      <w:r>
        <w:rPr>
          <w:b/>
          <w:bCs/>
        </w:rPr>
        <w:t xml:space="preserve">6. </w:t>
      </w:r>
      <w:r w:rsidR="00B64DAC" w:rsidRPr="008E25DA">
        <w:rPr>
          <w:b/>
          <w:bCs/>
        </w:rPr>
        <w:t>„Taneczne rytmy disco”</w:t>
      </w:r>
      <w:r w:rsidR="00B64DAC">
        <w:t xml:space="preserve"> – wymyślanie układu tanecznego. </w:t>
      </w:r>
      <w:r w:rsidR="008E25DA">
        <w:t>W</w:t>
      </w:r>
      <w:r w:rsidR="00B64DAC">
        <w:t>yjaśnia</w:t>
      </w:r>
      <w:r w:rsidR="008E25DA">
        <w:t>my</w:t>
      </w:r>
      <w:r w:rsidR="00B64DAC">
        <w:t>, że disco to muzyka taneczna. Zadaniem dzieci jest wymyślenie układu tanecznego do piosenki disco</w:t>
      </w:r>
      <w:r>
        <w:t xml:space="preserve"> (można skorzystać </w:t>
      </w:r>
      <w:r>
        <w:br/>
        <w:t xml:space="preserve">z </w:t>
      </w:r>
      <w:r w:rsidR="00F66DB7">
        <w:t xml:space="preserve">podanych </w:t>
      </w:r>
      <w:r>
        <w:t>linków</w:t>
      </w:r>
      <w:r w:rsidR="00F66DB7">
        <w:t xml:space="preserve"> – 1 do wyboru</w:t>
      </w:r>
      <w:r>
        <w:t>)</w:t>
      </w:r>
    </w:p>
    <w:p w:rsidR="00F66DB7" w:rsidRDefault="00F66DB7" w:rsidP="00F66DB7">
      <w:pPr>
        <w:jc w:val="both"/>
      </w:pPr>
      <w:r>
        <w:t>„Taniec Zygzak” – taniec dla dzieci</w:t>
      </w:r>
    </w:p>
    <w:p w:rsidR="00070800" w:rsidRDefault="0087344A" w:rsidP="00F66DB7">
      <w:pPr>
        <w:jc w:val="both"/>
      </w:pPr>
      <w:hyperlink r:id="rId30" w:history="1">
        <w:r w:rsidR="00070800" w:rsidRPr="00070800">
          <w:rPr>
            <w:rStyle w:val="Hipercze"/>
          </w:rPr>
          <w:t>https://youtu.be/PWFjRWSaBuA</w:t>
        </w:r>
      </w:hyperlink>
      <w:r w:rsidR="00070800" w:rsidRPr="00070800">
        <w:t xml:space="preserve"> </w:t>
      </w:r>
    </w:p>
    <w:p w:rsidR="00F66DB7" w:rsidRPr="00F66DB7" w:rsidRDefault="00F66DB7" w:rsidP="00F66DB7">
      <w:pPr>
        <w:jc w:val="both"/>
      </w:pPr>
      <w:r>
        <w:t>„</w:t>
      </w:r>
      <w:r w:rsidRPr="00F66DB7">
        <w:t xml:space="preserve">ALVARO SOLER </w:t>
      </w:r>
      <w:r>
        <w:t>–</w:t>
      </w:r>
      <w:r w:rsidRPr="00F66DB7">
        <w:t xml:space="preserve"> SOFIA</w:t>
      </w:r>
      <w:r>
        <w:t>”</w:t>
      </w:r>
      <w:r w:rsidRPr="00F66DB7">
        <w:t xml:space="preserve"> – taniec dla dzieci</w:t>
      </w:r>
    </w:p>
    <w:p w:rsidR="00F66DB7" w:rsidRPr="009522E8" w:rsidRDefault="0087344A" w:rsidP="00F66DB7">
      <w:pPr>
        <w:jc w:val="both"/>
      </w:pPr>
      <w:hyperlink r:id="rId31" w:history="1">
        <w:r w:rsidR="00070800" w:rsidRPr="00070800">
          <w:rPr>
            <w:rStyle w:val="Hipercze"/>
          </w:rPr>
          <w:t>https://youtu.be/vDfpsTOF7H0</w:t>
        </w:r>
      </w:hyperlink>
    </w:p>
    <w:p w:rsidR="00F66DB7" w:rsidRDefault="00F66DB7" w:rsidP="00F66DB7">
      <w:pPr>
        <w:jc w:val="both"/>
      </w:pPr>
      <w:r>
        <w:t xml:space="preserve">„Piosenki dla dzieci. Spoko Loko - </w:t>
      </w:r>
      <w:proofErr w:type="spellStart"/>
      <w:r>
        <w:t>Chu</w:t>
      </w:r>
      <w:proofErr w:type="spellEnd"/>
      <w:r>
        <w:t xml:space="preserve"> </w:t>
      </w:r>
      <w:proofErr w:type="spellStart"/>
      <w:r>
        <w:t>chu</w:t>
      </w:r>
      <w:proofErr w:type="spellEnd"/>
      <w:r>
        <w:t xml:space="preserve"> </w:t>
      </w:r>
      <w:proofErr w:type="spellStart"/>
      <w:r>
        <w:t>ua</w:t>
      </w:r>
      <w:proofErr w:type="spellEnd"/>
      <w:r>
        <w:t xml:space="preserve"> po polsku”</w:t>
      </w:r>
    </w:p>
    <w:p w:rsidR="00F66DB7" w:rsidRDefault="0087344A" w:rsidP="00F66DB7">
      <w:pPr>
        <w:jc w:val="both"/>
      </w:pPr>
      <w:hyperlink r:id="rId32" w:history="1">
        <w:r w:rsidR="006D6E4B" w:rsidRPr="006D6E4B">
          <w:rPr>
            <w:rStyle w:val="Hipercze"/>
          </w:rPr>
          <w:t>https://youtu.be/QaCxzdZfBLM</w:t>
        </w:r>
      </w:hyperlink>
    </w:p>
    <w:p w:rsidR="00F66DB7" w:rsidRDefault="0095112D" w:rsidP="00B64DAC">
      <w:pPr>
        <w:jc w:val="both"/>
      </w:pPr>
      <w:r>
        <w:rPr>
          <w:b/>
          <w:bCs/>
        </w:rPr>
        <w:t xml:space="preserve">7. </w:t>
      </w:r>
      <w:r w:rsidR="00B64DAC" w:rsidRPr="008E25DA">
        <w:rPr>
          <w:b/>
          <w:bCs/>
        </w:rPr>
        <w:t>„Kosmiczne dźwięki”</w:t>
      </w:r>
      <w:r w:rsidR="00B64DAC">
        <w:t xml:space="preserve"> – rozwijanie wyobraźni podczas słuchania muzyki elektronicznej – opowieść ruchowa. </w:t>
      </w:r>
      <w:r w:rsidR="008E25DA">
        <w:t>P</w:t>
      </w:r>
      <w:r w:rsidR="00B64DAC">
        <w:t>rezentuje</w:t>
      </w:r>
      <w:r w:rsidR="008E25DA">
        <w:t>my</w:t>
      </w:r>
      <w:r w:rsidR="00B64DAC">
        <w:t xml:space="preserve"> dowolną muzykę techno lub elektroniczną. </w:t>
      </w:r>
    </w:p>
    <w:p w:rsidR="007C01EA" w:rsidRDefault="0087344A" w:rsidP="00B64DAC">
      <w:pPr>
        <w:jc w:val="both"/>
      </w:pPr>
      <w:hyperlink r:id="rId33" w:history="1">
        <w:r w:rsidR="007C01EA" w:rsidRPr="002D6B2E">
          <w:rPr>
            <w:rStyle w:val="Hipercze"/>
          </w:rPr>
          <w:t>https://youtu.be/MO7--KBgpAQ</w:t>
        </w:r>
      </w:hyperlink>
    </w:p>
    <w:p w:rsidR="007C01EA" w:rsidRDefault="007C01EA" w:rsidP="00B64DAC">
      <w:pPr>
        <w:jc w:val="both"/>
      </w:pPr>
    </w:p>
    <w:p w:rsidR="00F66DB7" w:rsidRDefault="00B64DAC" w:rsidP="00F66DB7">
      <w:pPr>
        <w:pStyle w:val="Akapitzlist"/>
        <w:numPr>
          <w:ilvl w:val="0"/>
          <w:numId w:val="5"/>
        </w:numPr>
        <w:jc w:val="both"/>
      </w:pPr>
      <w:r>
        <w:t xml:space="preserve">Dzieci leżą na dywanie z zamkniętymi oczami i próbują zapamiętać, co widzą w wyobraźni. </w:t>
      </w:r>
    </w:p>
    <w:p w:rsidR="00F66DB7" w:rsidRDefault="00B64DAC" w:rsidP="00F66DB7">
      <w:pPr>
        <w:pStyle w:val="Akapitzlist"/>
        <w:numPr>
          <w:ilvl w:val="0"/>
          <w:numId w:val="5"/>
        </w:numPr>
        <w:jc w:val="both"/>
      </w:pPr>
      <w:r>
        <w:t xml:space="preserve">Po wysłuchaniu utworu opowiadają o swoich wyobrażeniach. </w:t>
      </w:r>
    </w:p>
    <w:p w:rsidR="00F66DB7" w:rsidRDefault="00F66DB7" w:rsidP="00F66DB7">
      <w:pPr>
        <w:pStyle w:val="Akapitzlist"/>
        <w:numPr>
          <w:ilvl w:val="0"/>
          <w:numId w:val="5"/>
        </w:numPr>
        <w:jc w:val="both"/>
      </w:pPr>
      <w:r w:rsidRPr="00F66DB7">
        <w:t>Proponujemy inscenizację kosmicznej podróży.</w:t>
      </w:r>
    </w:p>
    <w:p w:rsidR="00B64DAC" w:rsidRDefault="00B64DAC" w:rsidP="00F66DB7">
      <w:pPr>
        <w:pStyle w:val="Akapitzlist"/>
        <w:numPr>
          <w:ilvl w:val="0"/>
          <w:numId w:val="5"/>
        </w:numPr>
        <w:jc w:val="both"/>
      </w:pPr>
      <w:r>
        <w:t xml:space="preserve">Dzieci siadają w wyimaginowanych statkach kosmicznych, zapinają pasy, odpalają silniki </w:t>
      </w:r>
      <w:r w:rsidR="00F66DB7">
        <w:br/>
      </w:r>
      <w:r>
        <w:t xml:space="preserve">i startują. Podczas podróży napotykają asteroidy, które próbują omijać albo rozbijać, strzelając do nich. </w:t>
      </w:r>
    </w:p>
    <w:p w:rsidR="00B64DAC" w:rsidRDefault="0095112D" w:rsidP="00B64DAC">
      <w:pPr>
        <w:jc w:val="both"/>
      </w:pPr>
      <w:r>
        <w:rPr>
          <w:b/>
          <w:bCs/>
        </w:rPr>
        <w:t xml:space="preserve">8. </w:t>
      </w:r>
      <w:r w:rsidR="00B64DAC" w:rsidRPr="008E25DA">
        <w:rPr>
          <w:b/>
          <w:bCs/>
        </w:rPr>
        <w:t>„Rock”</w:t>
      </w:r>
      <w:r w:rsidR="00B64DAC">
        <w:t xml:space="preserve"> – wysłuchanie dowolnego utworu rockowego, wskazywanie wiodącego instrumentu. </w:t>
      </w:r>
      <w:r w:rsidR="008E25DA">
        <w:t>P</w:t>
      </w:r>
      <w:r w:rsidR="00B64DAC">
        <w:t>rosi</w:t>
      </w:r>
      <w:r w:rsidR="008E25DA">
        <w:t>my</w:t>
      </w:r>
      <w:r w:rsidR="00B64DAC">
        <w:t xml:space="preserve"> dzieci, by wsłuchały się w muzykę i zastanowiły, jaki instrument jest w tym gatunku muzycznym najważniejszy (gitara elektryczna). </w:t>
      </w:r>
    </w:p>
    <w:p w:rsidR="006E79B8" w:rsidRPr="006E79B8" w:rsidRDefault="006E79B8" w:rsidP="00B64DAC">
      <w:pPr>
        <w:jc w:val="both"/>
        <w:rPr>
          <w:lang w:val="en-GB"/>
        </w:rPr>
      </w:pPr>
      <w:r w:rsidRPr="006E79B8">
        <w:rPr>
          <w:lang w:val="en-GB"/>
        </w:rPr>
        <w:t>„Don't Cry” Guns N' Roses</w:t>
      </w:r>
      <w:r>
        <w:rPr>
          <w:lang w:val="en-GB"/>
        </w:rPr>
        <w:t xml:space="preserve"> (</w:t>
      </w:r>
      <w:proofErr w:type="spellStart"/>
      <w:r w:rsidR="00C148B5" w:rsidRPr="006C2041">
        <w:rPr>
          <w:lang w:val="en-GB"/>
        </w:rPr>
        <w:t>gitarzyści</w:t>
      </w:r>
      <w:proofErr w:type="spellEnd"/>
      <w:r w:rsidR="00C148B5" w:rsidRPr="00C148B5">
        <w:rPr>
          <w:lang w:val="en-GB"/>
        </w:rPr>
        <w:t xml:space="preserve"> – Saul Hudson „Slash” </w:t>
      </w:r>
      <w:proofErr w:type="spellStart"/>
      <w:r w:rsidR="00C148B5" w:rsidRPr="006C2041">
        <w:rPr>
          <w:lang w:val="en-GB"/>
        </w:rPr>
        <w:t>i</w:t>
      </w:r>
      <w:proofErr w:type="spellEnd"/>
      <w:r w:rsidR="00C148B5" w:rsidRPr="00C148B5">
        <w:rPr>
          <w:lang w:val="en-GB"/>
        </w:rPr>
        <w:t xml:space="preserve"> </w:t>
      </w:r>
      <w:proofErr w:type="spellStart"/>
      <w:r w:rsidR="00C148B5" w:rsidRPr="00C148B5">
        <w:rPr>
          <w:lang w:val="en-GB"/>
        </w:rPr>
        <w:t>Iz</w:t>
      </w:r>
      <w:r w:rsidR="00C148B5">
        <w:rPr>
          <w:lang w:val="en-GB"/>
        </w:rPr>
        <w:t>zy</w:t>
      </w:r>
      <w:proofErr w:type="spellEnd"/>
      <w:r w:rsidR="00C148B5">
        <w:rPr>
          <w:lang w:val="en-GB"/>
        </w:rPr>
        <w:t xml:space="preserve"> </w:t>
      </w:r>
      <w:proofErr w:type="spellStart"/>
      <w:r w:rsidR="00C148B5">
        <w:rPr>
          <w:lang w:val="en-GB"/>
        </w:rPr>
        <w:t>Stradlin</w:t>
      </w:r>
      <w:proofErr w:type="spellEnd"/>
      <w:r>
        <w:rPr>
          <w:lang w:val="en-GB"/>
        </w:rPr>
        <w:t>)</w:t>
      </w:r>
    </w:p>
    <w:p w:rsidR="006E79B8" w:rsidRDefault="0087344A" w:rsidP="00B64DAC">
      <w:pPr>
        <w:jc w:val="both"/>
        <w:rPr>
          <w:lang w:val="en-GB"/>
        </w:rPr>
      </w:pPr>
      <w:hyperlink r:id="rId34" w:history="1">
        <w:r w:rsidR="006E79B8" w:rsidRPr="00C431D6">
          <w:rPr>
            <w:rStyle w:val="Hipercze"/>
            <w:lang w:val="en-GB"/>
          </w:rPr>
          <w:t>https://www.youtube.com/watch?v=W0pCDyhB0Jk</w:t>
        </w:r>
      </w:hyperlink>
    </w:p>
    <w:p w:rsidR="006E79B8" w:rsidRPr="006E79B8" w:rsidRDefault="006E79B8" w:rsidP="00B64DAC">
      <w:pPr>
        <w:jc w:val="both"/>
        <w:rPr>
          <w:lang w:val="en-GB"/>
        </w:rPr>
      </w:pPr>
    </w:p>
    <w:p w:rsidR="00517A85" w:rsidRDefault="00517A85" w:rsidP="00517A85">
      <w:r w:rsidRPr="00517A85">
        <w:t>9.</w:t>
      </w:r>
      <w:r w:rsidR="004A2844" w:rsidRPr="00517A85">
        <w:t xml:space="preserve"> </w:t>
      </w:r>
      <w:r w:rsidRPr="00517A85">
        <w:rPr>
          <w:b/>
          <w:bCs/>
        </w:rPr>
        <w:t>Gry matematyczne</w:t>
      </w:r>
      <w:r>
        <w:rPr>
          <w:b/>
          <w:bCs/>
        </w:rPr>
        <w:t xml:space="preserve"> (dla chętnych dzieci)</w:t>
      </w:r>
    </w:p>
    <w:p w:rsidR="00517A85" w:rsidRDefault="00517A85" w:rsidP="00517A85">
      <w:pPr>
        <w:pStyle w:val="Akapitzlist"/>
        <w:numPr>
          <w:ilvl w:val="0"/>
          <w:numId w:val="10"/>
        </w:numPr>
        <w:jc w:val="both"/>
      </w:pPr>
      <w:r w:rsidRPr="00DF07C1">
        <w:rPr>
          <w:b/>
          <w:bCs/>
        </w:rPr>
        <w:t>Nad, pod, w, lewa, prawa</w:t>
      </w:r>
      <w:r>
        <w:t xml:space="preserve"> - t</w:t>
      </w:r>
      <w:r w:rsidRPr="00DF07C1">
        <w:t>o ćwiczenie sprawdzi, czy potrafisz sprawnie posługiwać się takimi pojęciami jak: nad, pod, w, po lewej stronie, po prawej stronie. W każdym przykładzie wyświetli Ci się grafika z piłkami i pudełkiem. Twoim zadaniem jest wskazanie prawidłowej piłki, zgodnie z treścią polecenia, które przeczytasz na ekranie.</w:t>
      </w:r>
    </w:p>
    <w:p w:rsidR="00517A85" w:rsidRDefault="00517A85" w:rsidP="00517A85">
      <w:pPr>
        <w:pStyle w:val="Akapitzlist"/>
        <w:numPr>
          <w:ilvl w:val="0"/>
          <w:numId w:val="10"/>
        </w:numPr>
        <w:jc w:val="both"/>
      </w:pPr>
      <w:r w:rsidRPr="00DF07C1">
        <w:rPr>
          <w:b/>
          <w:bCs/>
        </w:rPr>
        <w:t>Prawa, lewa</w:t>
      </w:r>
      <w:r w:rsidRPr="00DF07C1">
        <w:t xml:space="preserve"> – Na półce ułożono kilka różnych zabawek. Twoim zadaniem będzie wskazanie zabawki, która znajduje się po prawej lub po lewej stronie od wyznaczonego przedmiotu. Przyglądaj się półkom uważnie, bo układ zabawek co chwilę inny!</w:t>
      </w:r>
    </w:p>
    <w:p w:rsidR="00517A85" w:rsidRDefault="00517A85" w:rsidP="00517A85">
      <w:pPr>
        <w:pStyle w:val="Akapitzlist"/>
        <w:numPr>
          <w:ilvl w:val="0"/>
          <w:numId w:val="10"/>
        </w:numPr>
        <w:jc w:val="both"/>
      </w:pPr>
      <w:r w:rsidRPr="00517A85">
        <w:rPr>
          <w:b/>
          <w:bCs/>
        </w:rPr>
        <w:t>Wskaż zabawkę z wybranej półki</w:t>
      </w:r>
      <w:r w:rsidRPr="00DF07C1">
        <w:t xml:space="preserve"> – Poniżej wyświetlać się będą półki z zabawkami. Twoim zadaniem będzie wskazanie jednej z zabawek, która znajdzie się na najwyższej, środkowej lub najniższej półce – zgodnie z treścią zadania.</w:t>
      </w:r>
    </w:p>
    <w:p w:rsidR="00517A85" w:rsidRDefault="0087344A" w:rsidP="00517A85">
      <w:pPr>
        <w:jc w:val="both"/>
      </w:pPr>
      <w:hyperlink r:id="rId35" w:history="1">
        <w:r w:rsidR="00517A85" w:rsidRPr="002D6B2E">
          <w:rPr>
            <w:rStyle w:val="Hipercze"/>
          </w:rPr>
          <w:t>https://szaloneliczby.pl/nad-pod-w-lewa-prawa/</w:t>
        </w:r>
      </w:hyperlink>
    </w:p>
    <w:p w:rsidR="00F52187" w:rsidRPr="00517A85" w:rsidRDefault="00F52187" w:rsidP="00B64DAC">
      <w:pPr>
        <w:jc w:val="both"/>
        <w:rPr>
          <w:b/>
          <w:bCs/>
        </w:rPr>
      </w:pPr>
    </w:p>
    <w:p w:rsidR="00F52187" w:rsidRDefault="00F52187" w:rsidP="00F52187">
      <w:pPr>
        <w:jc w:val="center"/>
      </w:pPr>
      <w:r>
        <w:rPr>
          <w:noProof/>
          <w:lang w:eastAsia="pl-PL"/>
        </w:rPr>
        <w:drawing>
          <wp:inline distT="0" distB="0" distL="0" distR="0">
            <wp:extent cx="1017905" cy="90233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7905" cy="902335"/>
                    </a:xfrm>
                    <a:prstGeom prst="rect">
                      <a:avLst/>
                    </a:prstGeom>
                    <a:noFill/>
                  </pic:spPr>
                </pic:pic>
              </a:graphicData>
            </a:graphic>
          </wp:inline>
        </w:drawing>
      </w:r>
      <w:r>
        <w:t xml:space="preserve">  </w:t>
      </w:r>
      <w:r>
        <w:rPr>
          <w:noProof/>
          <w:lang w:eastAsia="pl-PL"/>
        </w:rPr>
        <w:drawing>
          <wp:inline distT="0" distB="0" distL="0" distR="0">
            <wp:extent cx="1054735" cy="7620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4735" cy="762000"/>
                    </a:xfrm>
                    <a:prstGeom prst="rect">
                      <a:avLst/>
                    </a:prstGeom>
                    <a:noFill/>
                  </pic:spPr>
                </pic:pic>
              </a:graphicData>
            </a:graphic>
          </wp:inline>
        </w:drawing>
      </w:r>
    </w:p>
    <w:p w:rsidR="00446CCF" w:rsidRDefault="00446CCF" w:rsidP="00F52187">
      <w:pPr>
        <w:jc w:val="center"/>
      </w:pPr>
    </w:p>
    <w:p w:rsidR="00446CCF" w:rsidRDefault="00446CCF" w:rsidP="00F52187">
      <w:pPr>
        <w:jc w:val="center"/>
      </w:pPr>
    </w:p>
    <w:p w:rsidR="00B250D8" w:rsidRDefault="00B250D8" w:rsidP="00F52187">
      <w:pPr>
        <w:jc w:val="center"/>
      </w:pPr>
    </w:p>
    <w:p w:rsidR="00B250D8" w:rsidRDefault="00B250D8" w:rsidP="00F52187">
      <w:pPr>
        <w:jc w:val="center"/>
      </w:pPr>
    </w:p>
    <w:p w:rsidR="00B250D8" w:rsidRDefault="00B250D8" w:rsidP="00F52187">
      <w:pPr>
        <w:jc w:val="center"/>
      </w:pPr>
    </w:p>
    <w:p w:rsidR="00B250D8" w:rsidRDefault="00B250D8" w:rsidP="00F52187">
      <w:pPr>
        <w:jc w:val="center"/>
      </w:pPr>
    </w:p>
    <w:p w:rsidR="00B250D8" w:rsidRDefault="00B250D8" w:rsidP="00F52187">
      <w:pPr>
        <w:jc w:val="center"/>
      </w:pPr>
    </w:p>
    <w:p w:rsidR="00446CCF" w:rsidRDefault="00446CCF" w:rsidP="00F52187">
      <w:pPr>
        <w:jc w:val="center"/>
      </w:pPr>
    </w:p>
    <w:p w:rsidR="00B250D8" w:rsidRDefault="00B250D8" w:rsidP="00B64DAC">
      <w:pPr>
        <w:jc w:val="both"/>
        <w:rPr>
          <w:b/>
          <w:bCs/>
          <w:i/>
          <w:iCs/>
        </w:rPr>
      </w:pPr>
      <w:r w:rsidRPr="00517A85">
        <w:rPr>
          <w:noProof/>
          <w:lang w:eastAsia="pl-PL"/>
        </w:rPr>
        <w:drawing>
          <wp:anchor distT="0" distB="0" distL="114300" distR="114300" simplePos="0" relativeHeight="251664384" behindDoc="0" locked="0" layoutInCell="1" allowOverlap="1">
            <wp:simplePos x="0" y="0"/>
            <wp:positionH relativeFrom="column">
              <wp:posOffset>4004235</wp:posOffset>
            </wp:positionH>
            <wp:positionV relativeFrom="paragraph">
              <wp:posOffset>-173318</wp:posOffset>
            </wp:positionV>
            <wp:extent cx="705224" cy="716915"/>
            <wp:effectExtent l="0" t="0" r="0" b="6985"/>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5224" cy="716915"/>
                    </a:xfrm>
                    <a:prstGeom prst="rect">
                      <a:avLst/>
                    </a:prstGeom>
                  </pic:spPr>
                </pic:pic>
              </a:graphicData>
            </a:graphic>
          </wp:anchor>
        </w:drawing>
      </w:r>
      <w:r w:rsidR="00B64DAC" w:rsidRPr="00BE2B50">
        <w:rPr>
          <w:b/>
          <w:bCs/>
        </w:rPr>
        <w:t>II.2.</w:t>
      </w:r>
      <w:r w:rsidR="00B64DAC">
        <w:t xml:space="preserve"> </w:t>
      </w:r>
      <w:r w:rsidR="00BE2B50" w:rsidRPr="00BE2B50">
        <w:rPr>
          <w:b/>
          <w:bCs/>
          <w:i/>
          <w:iCs/>
        </w:rPr>
        <w:t xml:space="preserve">Koncert rockowy. „Gitara a gitara” </w:t>
      </w:r>
      <w:r>
        <w:rPr>
          <w:b/>
          <w:bCs/>
          <w:i/>
          <w:iCs/>
        </w:rPr>
        <w:t>–</w:t>
      </w:r>
      <w:r w:rsidRPr="00B250D8">
        <w:t xml:space="preserve"> </w:t>
      </w:r>
    </w:p>
    <w:p w:rsidR="00BE2B50" w:rsidRPr="00BE2B50" w:rsidRDefault="00BE2B50" w:rsidP="00B64DAC">
      <w:pPr>
        <w:jc w:val="both"/>
        <w:rPr>
          <w:b/>
          <w:bCs/>
        </w:rPr>
      </w:pPr>
      <w:r w:rsidRPr="00BE2B50">
        <w:rPr>
          <w:b/>
          <w:bCs/>
          <w:i/>
          <w:iCs/>
        </w:rPr>
        <w:t xml:space="preserve"> określanie podobieństw i różnic w wyglądzie instrumentów.</w:t>
      </w:r>
    </w:p>
    <w:p w:rsidR="00B64DAC" w:rsidRDefault="00446CCF" w:rsidP="00B64DAC">
      <w:pPr>
        <w:jc w:val="both"/>
      </w:pPr>
      <w:r>
        <w:t xml:space="preserve">1. </w:t>
      </w:r>
      <w:r w:rsidR="00B64DAC">
        <w:t>„Gitara</w:t>
      </w:r>
      <w:r>
        <w:t xml:space="preserve">” </w:t>
      </w:r>
      <w:r w:rsidR="00B64DAC">
        <w:t xml:space="preserve">– określanie podobieństw i różnic w wyglądzie instrumentów, rozbudzenie ciekawości dzieci grą na instrumencie. </w:t>
      </w:r>
    </w:p>
    <w:p w:rsidR="005C5422" w:rsidRDefault="00446CCF" w:rsidP="00446CCF">
      <w:pPr>
        <w:pStyle w:val="Akapitzlist"/>
        <w:numPr>
          <w:ilvl w:val="0"/>
          <w:numId w:val="8"/>
        </w:numPr>
        <w:jc w:val="both"/>
      </w:pPr>
      <w:r>
        <w:t>P</w:t>
      </w:r>
      <w:r w:rsidR="00B64DAC">
        <w:t>rezentuje</w:t>
      </w:r>
      <w:r>
        <w:t>my</w:t>
      </w:r>
      <w:r w:rsidR="00B64DAC">
        <w:t xml:space="preserve"> zdjęcia różnych gitar (np. akustyczna, elektryczna</w:t>
      </w:r>
      <w:r>
        <w:t xml:space="preserve">, </w:t>
      </w:r>
      <w:r w:rsidRPr="00446CCF">
        <w:t>basowa</w:t>
      </w:r>
      <w:r w:rsidR="00B64DAC">
        <w:t xml:space="preserve">). Dzieci określają podobieństwa i różnice w ich wyglądzie. </w:t>
      </w:r>
      <w:r>
        <w:t>W</w:t>
      </w:r>
      <w:r w:rsidR="00B64DAC">
        <w:t>yjaśnia</w:t>
      </w:r>
      <w:r>
        <w:t>my</w:t>
      </w:r>
      <w:r w:rsidR="00B64DAC">
        <w:t>, która do czego służy. Włącza</w:t>
      </w:r>
      <w:r>
        <w:t>my</w:t>
      </w:r>
      <w:r w:rsidR="00B64DAC">
        <w:t xml:space="preserve"> dzieciom nagrania, na których słychać różnice w dźwiękach wydawanych przez różne gitary. Pokazuje</w:t>
      </w:r>
      <w:r>
        <w:t>my</w:t>
      </w:r>
      <w:r w:rsidR="00B64DAC">
        <w:t xml:space="preserve"> film z muzykiem grającym na gitarze akustycznej oraz z koncertu rockowego (wskazuje, który gitarzysta gra na gitarze elektrycznej, a który na basie; pokazuje wirtuozerię gitarzystów). </w:t>
      </w:r>
    </w:p>
    <w:tbl>
      <w:tblPr>
        <w:tblStyle w:val="Tabela-Siatka"/>
        <w:tblW w:w="0" w:type="auto"/>
        <w:tblLook w:val="04A0"/>
      </w:tblPr>
      <w:tblGrid>
        <w:gridCol w:w="2616"/>
        <w:gridCol w:w="3336"/>
        <w:gridCol w:w="3110"/>
      </w:tblGrid>
      <w:tr w:rsidR="009522E8" w:rsidTr="00446CCF">
        <w:tc>
          <w:tcPr>
            <w:tcW w:w="2616" w:type="dxa"/>
          </w:tcPr>
          <w:p w:rsidR="009522E8" w:rsidRDefault="009522E8" w:rsidP="00BE2B50">
            <w:pPr>
              <w:jc w:val="both"/>
            </w:pPr>
            <w:r>
              <w:rPr>
                <w:noProof/>
                <w:lang w:eastAsia="pl-PL"/>
              </w:rPr>
              <w:drawing>
                <wp:inline distT="0" distB="0" distL="0" distR="0">
                  <wp:extent cx="1524000" cy="31496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989" cy="3151644"/>
                          </a:xfrm>
                          <a:prstGeom prst="rect">
                            <a:avLst/>
                          </a:prstGeom>
                          <a:noFill/>
                        </pic:spPr>
                      </pic:pic>
                    </a:graphicData>
                  </a:graphic>
                </wp:inline>
              </w:drawing>
            </w:r>
          </w:p>
        </w:tc>
        <w:tc>
          <w:tcPr>
            <w:tcW w:w="3336" w:type="dxa"/>
          </w:tcPr>
          <w:p w:rsidR="009522E8" w:rsidRDefault="00034D78" w:rsidP="00BE2B50">
            <w:pPr>
              <w:jc w:val="both"/>
            </w:pPr>
            <w:r>
              <w:rPr>
                <w:noProof/>
                <w:lang w:eastAsia="pl-PL"/>
              </w:rPr>
              <w:drawing>
                <wp:inline distT="0" distB="0" distL="0" distR="0">
                  <wp:extent cx="1975485" cy="3071906"/>
                  <wp:effectExtent l="0" t="0" r="571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7970" cy="3075770"/>
                          </a:xfrm>
                          <a:prstGeom prst="rect">
                            <a:avLst/>
                          </a:prstGeom>
                          <a:noFill/>
                        </pic:spPr>
                      </pic:pic>
                    </a:graphicData>
                  </a:graphic>
                </wp:inline>
              </w:drawing>
            </w:r>
          </w:p>
        </w:tc>
        <w:tc>
          <w:tcPr>
            <w:tcW w:w="3110" w:type="dxa"/>
          </w:tcPr>
          <w:p w:rsidR="009522E8" w:rsidRDefault="00034D78" w:rsidP="00B250D8">
            <w:pPr>
              <w:jc w:val="center"/>
            </w:pPr>
            <w:r>
              <w:rPr>
                <w:noProof/>
                <w:lang w:eastAsia="pl-PL"/>
              </w:rPr>
              <w:drawing>
                <wp:inline distT="0" distB="0" distL="0" distR="0">
                  <wp:extent cx="1637553" cy="2892425"/>
                  <wp:effectExtent l="0" t="0" r="1270" b="31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6427" cy="2908099"/>
                          </a:xfrm>
                          <a:prstGeom prst="rect">
                            <a:avLst/>
                          </a:prstGeom>
                          <a:noFill/>
                        </pic:spPr>
                      </pic:pic>
                    </a:graphicData>
                  </a:graphic>
                </wp:inline>
              </w:drawing>
            </w:r>
          </w:p>
        </w:tc>
      </w:tr>
      <w:tr w:rsidR="009522E8" w:rsidTr="00446CCF">
        <w:tc>
          <w:tcPr>
            <w:tcW w:w="2616" w:type="dxa"/>
          </w:tcPr>
          <w:p w:rsidR="009522E8" w:rsidRDefault="009522E8" w:rsidP="00034D78">
            <w:pPr>
              <w:jc w:val="center"/>
              <w:rPr>
                <w:noProof/>
              </w:rPr>
            </w:pPr>
            <w:r w:rsidRPr="009522E8">
              <w:rPr>
                <w:noProof/>
              </w:rPr>
              <w:t>Gitara akustyczna</w:t>
            </w:r>
          </w:p>
          <w:p w:rsidR="009522E8" w:rsidRDefault="009522E8" w:rsidP="00BE2B50">
            <w:pPr>
              <w:jc w:val="both"/>
              <w:rPr>
                <w:noProof/>
              </w:rPr>
            </w:pPr>
          </w:p>
        </w:tc>
        <w:tc>
          <w:tcPr>
            <w:tcW w:w="3336" w:type="dxa"/>
          </w:tcPr>
          <w:p w:rsidR="009522E8" w:rsidRDefault="00034D78" w:rsidP="00034D78">
            <w:pPr>
              <w:jc w:val="center"/>
              <w:rPr>
                <w:noProof/>
              </w:rPr>
            </w:pPr>
            <w:r w:rsidRPr="00034D78">
              <w:rPr>
                <w:noProof/>
              </w:rPr>
              <w:t>Gitara elektryczna</w:t>
            </w:r>
          </w:p>
        </w:tc>
        <w:tc>
          <w:tcPr>
            <w:tcW w:w="3110" w:type="dxa"/>
          </w:tcPr>
          <w:p w:rsidR="009522E8" w:rsidRDefault="00034D78" w:rsidP="00034D78">
            <w:pPr>
              <w:jc w:val="center"/>
              <w:rPr>
                <w:noProof/>
              </w:rPr>
            </w:pPr>
            <w:r>
              <w:rPr>
                <w:noProof/>
              </w:rPr>
              <w:t>Gitara basowa</w:t>
            </w:r>
          </w:p>
        </w:tc>
      </w:tr>
    </w:tbl>
    <w:p w:rsidR="009522E8" w:rsidRDefault="009522E8" w:rsidP="00446CCF">
      <w:pPr>
        <w:contextualSpacing/>
        <w:jc w:val="both"/>
      </w:pPr>
      <w:r w:rsidRPr="009522E8">
        <w:t>Gitara akustyczna</w:t>
      </w:r>
    </w:p>
    <w:p w:rsidR="009522E8" w:rsidRDefault="0087344A" w:rsidP="00446CCF">
      <w:pPr>
        <w:contextualSpacing/>
      </w:pPr>
      <w:hyperlink r:id="rId42" w:history="1">
        <w:r w:rsidR="006D07D2" w:rsidRPr="002D6B2E">
          <w:rPr>
            <w:rStyle w:val="Hipercze"/>
          </w:rPr>
          <w:t>https://www.youtube.com/watch?v=i5EhiTWDdn8</w:t>
        </w:r>
      </w:hyperlink>
    </w:p>
    <w:p w:rsidR="00B64DAC" w:rsidRDefault="005C5422" w:rsidP="00446CCF">
      <w:pPr>
        <w:contextualSpacing/>
      </w:pPr>
      <w:r w:rsidRPr="005C5422">
        <w:t>Gitara elektryczna</w:t>
      </w:r>
    </w:p>
    <w:p w:rsidR="005C5422" w:rsidRDefault="0087344A" w:rsidP="00446CCF">
      <w:pPr>
        <w:contextualSpacing/>
        <w:rPr>
          <w:rStyle w:val="Hipercze"/>
        </w:rPr>
      </w:pPr>
      <w:hyperlink r:id="rId43" w:history="1">
        <w:r w:rsidR="005C5422" w:rsidRPr="00C431D6">
          <w:rPr>
            <w:rStyle w:val="Hipercze"/>
          </w:rPr>
          <w:t>https://www.youtube.com/watch?v=nqZzLUfnEF8</w:t>
        </w:r>
      </w:hyperlink>
    </w:p>
    <w:p w:rsidR="009522E8" w:rsidRDefault="00034D78" w:rsidP="00446CCF">
      <w:pPr>
        <w:contextualSpacing/>
      </w:pPr>
      <w:r>
        <w:t>gitara basowa</w:t>
      </w:r>
    </w:p>
    <w:p w:rsidR="009522E8" w:rsidRDefault="0087344A" w:rsidP="00446CCF">
      <w:pPr>
        <w:contextualSpacing/>
        <w:rPr>
          <w:rStyle w:val="Hipercze"/>
        </w:rPr>
      </w:pPr>
      <w:hyperlink r:id="rId44" w:history="1">
        <w:r w:rsidR="00034D78" w:rsidRPr="000C34F4">
          <w:rPr>
            <w:rStyle w:val="Hipercze"/>
          </w:rPr>
          <w:t>https://www.youtube.com/watch?v=jUmqqKfowr8</w:t>
        </w:r>
      </w:hyperlink>
    </w:p>
    <w:p w:rsidR="00446CCF" w:rsidRDefault="00446CCF" w:rsidP="00446CCF">
      <w:pPr>
        <w:contextualSpacing/>
      </w:pPr>
    </w:p>
    <w:p w:rsidR="00034D78" w:rsidRDefault="00B64DAC" w:rsidP="00446CCF">
      <w:pPr>
        <w:pStyle w:val="Akapitzlist"/>
        <w:numPr>
          <w:ilvl w:val="0"/>
          <w:numId w:val="8"/>
        </w:numPr>
        <w:jc w:val="both"/>
      </w:pPr>
      <w:r w:rsidRPr="00446CCF">
        <w:rPr>
          <w:b/>
          <w:bCs/>
        </w:rPr>
        <w:t>„Koncert rockowy”</w:t>
      </w:r>
      <w:r>
        <w:t xml:space="preserve"> – naśladowanie gry na gitarze. </w:t>
      </w:r>
      <w:r w:rsidR="00034D78">
        <w:t>P</w:t>
      </w:r>
      <w:r>
        <w:t>onownie włącza</w:t>
      </w:r>
      <w:r w:rsidR="00034D78">
        <w:t>my</w:t>
      </w:r>
      <w:r>
        <w:t xml:space="preserve"> muzykę rockową. Dzieci wcielają się w gitarzystów i próbują naśladować grę na gitarze elektrycznej – w takim tempie, jaki słuchać w utworze. </w:t>
      </w:r>
      <w:r w:rsidR="00034D78">
        <w:t>P</w:t>
      </w:r>
      <w:r>
        <w:t>okazuje</w:t>
      </w:r>
      <w:r w:rsidR="00034D78">
        <w:t>my</w:t>
      </w:r>
      <w:r>
        <w:t xml:space="preserve"> dzieciom, że muzyka rockowa ma różne oblicza</w:t>
      </w:r>
      <w:r w:rsidR="00034D78">
        <w:t>:</w:t>
      </w:r>
    </w:p>
    <w:p w:rsidR="00034D78" w:rsidRDefault="00B64DAC" w:rsidP="00034D78">
      <w:pPr>
        <w:pStyle w:val="Akapitzlist"/>
        <w:numPr>
          <w:ilvl w:val="0"/>
          <w:numId w:val="7"/>
        </w:numPr>
        <w:jc w:val="both"/>
      </w:pPr>
      <w:r>
        <w:t xml:space="preserve">od spokojnych ballad </w:t>
      </w:r>
    </w:p>
    <w:p w:rsidR="00075F2A" w:rsidRDefault="0087344A" w:rsidP="00034D78">
      <w:pPr>
        <w:pStyle w:val="Akapitzlist"/>
        <w:jc w:val="both"/>
      </w:pPr>
      <w:hyperlink r:id="rId45" w:history="1">
        <w:r w:rsidR="00684A6C" w:rsidRPr="002D6B2E">
          <w:rPr>
            <w:rStyle w:val="Hipercze"/>
          </w:rPr>
          <w:t>https://youtu.be/FtO3FxLaqhU?t=50</w:t>
        </w:r>
      </w:hyperlink>
    </w:p>
    <w:p w:rsidR="00684A6C" w:rsidRDefault="00684A6C" w:rsidP="00034D78">
      <w:pPr>
        <w:pStyle w:val="Akapitzlist"/>
        <w:jc w:val="both"/>
      </w:pPr>
    </w:p>
    <w:p w:rsidR="00B64DAC" w:rsidRDefault="00B64DAC" w:rsidP="00034D78">
      <w:pPr>
        <w:pStyle w:val="Akapitzlist"/>
        <w:numPr>
          <w:ilvl w:val="0"/>
          <w:numId w:val="7"/>
        </w:numPr>
        <w:jc w:val="both"/>
      </w:pPr>
      <w:r>
        <w:lastRenderedPageBreak/>
        <w:t xml:space="preserve">po utwory pełne ekspresji. </w:t>
      </w:r>
    </w:p>
    <w:p w:rsidR="00B47D02" w:rsidRDefault="002A455D" w:rsidP="00BE2B50">
      <w:pPr>
        <w:jc w:val="both"/>
      </w:pPr>
      <w:r>
        <w:t xml:space="preserve"> </w:t>
      </w:r>
      <w:r>
        <w:tab/>
      </w:r>
      <w:hyperlink r:id="rId46" w:history="1">
        <w:r w:rsidR="00684A6C" w:rsidRPr="00D72A3D">
          <w:rPr>
            <w:rStyle w:val="Hipercze"/>
          </w:rPr>
          <w:t>https://youtu.be/bC8EmPA6H6g</w:t>
        </w:r>
      </w:hyperlink>
    </w:p>
    <w:p w:rsidR="00B64DAC" w:rsidRDefault="00446CCF" w:rsidP="00BE2B50">
      <w:pPr>
        <w:jc w:val="both"/>
      </w:pPr>
      <w:r>
        <w:t xml:space="preserve">2. </w:t>
      </w:r>
      <w:r w:rsidR="00B64DAC" w:rsidRPr="00446CCF">
        <w:rPr>
          <w:b/>
          <w:bCs/>
          <w:color w:val="FF0000"/>
        </w:rPr>
        <w:t>Praca z KP4.15</w:t>
      </w:r>
      <w:r w:rsidR="00B64DAC" w:rsidRPr="00446CCF">
        <w:rPr>
          <w:color w:val="FF0000"/>
        </w:rPr>
        <w:t xml:space="preserve"> </w:t>
      </w:r>
      <w:r w:rsidR="00B64DAC">
        <w:t xml:space="preserve">– doskonalenie zdolności grafomotorycznych i percepcji słuchowej, przeliczanie </w:t>
      </w:r>
    </w:p>
    <w:p w:rsidR="00B64DAC" w:rsidRDefault="00446CCF" w:rsidP="00BE2B50">
      <w:pPr>
        <w:jc w:val="both"/>
      </w:pPr>
      <w:r>
        <w:rPr>
          <w:b/>
          <w:bCs/>
        </w:rPr>
        <w:t xml:space="preserve">3. </w:t>
      </w:r>
      <w:r w:rsidR="00B64DAC" w:rsidRPr="00446CCF">
        <w:rPr>
          <w:b/>
          <w:bCs/>
        </w:rPr>
        <w:t>„Gitara” – praca techniczna.</w:t>
      </w:r>
      <w:r w:rsidR="00B64DAC">
        <w:t xml:space="preserve"> </w:t>
      </w:r>
    </w:p>
    <w:p w:rsidR="00446CCF" w:rsidRPr="0074673B" w:rsidRDefault="00446CCF" w:rsidP="00446CCF">
      <w:pPr>
        <w:contextualSpacing/>
        <w:jc w:val="both"/>
        <w:rPr>
          <w:u w:val="single"/>
        </w:rPr>
      </w:pPr>
      <w:r w:rsidRPr="0074673B">
        <w:rPr>
          <w:u w:val="single"/>
        </w:rPr>
        <w:t>Materiały i przybory:</w:t>
      </w:r>
    </w:p>
    <w:p w:rsidR="00446CCF" w:rsidRDefault="00446CCF" w:rsidP="0074673B">
      <w:pPr>
        <w:pStyle w:val="Akapitzlist"/>
        <w:numPr>
          <w:ilvl w:val="0"/>
          <w:numId w:val="9"/>
        </w:numPr>
        <w:jc w:val="both"/>
      </w:pPr>
      <w:r>
        <w:t>opakowanie po wyciąganych chusteczkach higienicznych</w:t>
      </w:r>
    </w:p>
    <w:p w:rsidR="00446CCF" w:rsidRDefault="00446CCF" w:rsidP="0074673B">
      <w:pPr>
        <w:pStyle w:val="Akapitzlist"/>
        <w:numPr>
          <w:ilvl w:val="0"/>
          <w:numId w:val="9"/>
        </w:numPr>
        <w:jc w:val="both"/>
      </w:pPr>
      <w:r>
        <w:t>kolorowy samoprzylepny papier</w:t>
      </w:r>
    </w:p>
    <w:p w:rsidR="00446CCF" w:rsidRDefault="00446CCF" w:rsidP="0074673B">
      <w:pPr>
        <w:pStyle w:val="Akapitzlist"/>
        <w:numPr>
          <w:ilvl w:val="0"/>
          <w:numId w:val="9"/>
        </w:numPr>
        <w:jc w:val="both"/>
      </w:pPr>
      <w:r>
        <w:t>nożyczki</w:t>
      </w:r>
    </w:p>
    <w:p w:rsidR="00446CCF" w:rsidRDefault="00446CCF" w:rsidP="0074673B">
      <w:pPr>
        <w:pStyle w:val="Akapitzlist"/>
        <w:numPr>
          <w:ilvl w:val="0"/>
          <w:numId w:val="9"/>
        </w:numPr>
        <w:jc w:val="both"/>
      </w:pPr>
      <w:r>
        <w:t>kilka gumek recepturek</w:t>
      </w:r>
    </w:p>
    <w:p w:rsidR="00446CCF" w:rsidRDefault="00446CCF" w:rsidP="0074673B">
      <w:pPr>
        <w:pStyle w:val="Akapitzlist"/>
        <w:numPr>
          <w:ilvl w:val="0"/>
          <w:numId w:val="9"/>
        </w:numPr>
        <w:jc w:val="both"/>
      </w:pPr>
      <w:r>
        <w:t>kawałek grubego kartony [np. z pudła]</w:t>
      </w:r>
    </w:p>
    <w:p w:rsidR="00446CCF" w:rsidRDefault="00446CCF" w:rsidP="0074673B">
      <w:pPr>
        <w:pStyle w:val="Akapitzlist"/>
        <w:numPr>
          <w:ilvl w:val="0"/>
          <w:numId w:val="9"/>
        </w:numPr>
        <w:jc w:val="both"/>
      </w:pPr>
      <w:r>
        <w:t>czarny marker</w:t>
      </w:r>
    </w:p>
    <w:p w:rsidR="00446CCF" w:rsidRDefault="00446CCF" w:rsidP="0074673B">
      <w:pPr>
        <w:pStyle w:val="Akapitzlist"/>
        <w:numPr>
          <w:ilvl w:val="0"/>
          <w:numId w:val="9"/>
        </w:numPr>
        <w:jc w:val="both"/>
      </w:pPr>
      <w:r>
        <w:t>taśma samoklejąca</w:t>
      </w:r>
    </w:p>
    <w:p w:rsidR="00446CCF" w:rsidRDefault="0074673B" w:rsidP="00B250D8">
      <w:pPr>
        <w:pStyle w:val="Akapitzlist"/>
        <w:numPr>
          <w:ilvl w:val="0"/>
          <w:numId w:val="11"/>
        </w:numPr>
        <w:jc w:val="both"/>
      </w:pPr>
      <w:r>
        <w:t>Brzegi opakowania po chusteczkach higienicznych zabezpieczamy taśmą klejącą. Z kolorowego papieru samoklejącego wycinamy dowolne kształty i oklejamy pudło rezonansowe gitary.</w:t>
      </w:r>
    </w:p>
    <w:p w:rsidR="0074673B" w:rsidRDefault="0074673B" w:rsidP="00446CCF">
      <w:pPr>
        <w:contextualSpacing/>
        <w:jc w:val="both"/>
      </w:pPr>
      <w:r w:rsidRPr="0074673B">
        <w:rPr>
          <w:noProof/>
          <w:lang w:eastAsia="pl-PL"/>
        </w:rPr>
        <w:drawing>
          <wp:inline distT="0" distB="0" distL="0" distR="0">
            <wp:extent cx="5759740" cy="22944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t="26030" b="14128"/>
                    <a:stretch/>
                  </pic:blipFill>
                  <pic:spPr bwMode="auto">
                    <a:xfrm>
                      <a:off x="0" y="0"/>
                      <a:ext cx="5760720" cy="2294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4673B" w:rsidRDefault="0074673B" w:rsidP="00B250D8">
      <w:pPr>
        <w:pStyle w:val="Akapitzlist"/>
        <w:numPr>
          <w:ilvl w:val="0"/>
          <w:numId w:val="11"/>
        </w:numPr>
        <w:jc w:val="both"/>
      </w:pPr>
      <w:r w:rsidRPr="0074673B">
        <w:t>Zakładamy gumki recepturki, tak by były dość mocno naprężone.</w:t>
      </w:r>
    </w:p>
    <w:p w:rsidR="0074673B" w:rsidRDefault="0074673B" w:rsidP="00446CCF">
      <w:pPr>
        <w:contextualSpacing/>
        <w:jc w:val="both"/>
      </w:pPr>
      <w:r w:rsidRPr="0074673B">
        <w:rPr>
          <w:noProof/>
          <w:lang w:eastAsia="pl-PL"/>
        </w:rPr>
        <w:lastRenderedPageBreak/>
        <w:drawing>
          <wp:inline distT="0" distB="0" distL="0" distR="0">
            <wp:extent cx="5760720" cy="3006165"/>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b="21608"/>
                    <a:stretch/>
                  </pic:blipFill>
                  <pic:spPr bwMode="auto">
                    <a:xfrm>
                      <a:off x="0" y="0"/>
                      <a:ext cx="5760720" cy="3006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4673B" w:rsidRDefault="0074673B" w:rsidP="00446CCF">
      <w:pPr>
        <w:contextualSpacing/>
        <w:jc w:val="both"/>
      </w:pPr>
    </w:p>
    <w:p w:rsidR="0074673B" w:rsidRDefault="0074673B" w:rsidP="00446CCF">
      <w:pPr>
        <w:contextualSpacing/>
        <w:jc w:val="both"/>
      </w:pPr>
      <w:r w:rsidRPr="0074673B">
        <w:rPr>
          <w:noProof/>
          <w:lang w:eastAsia="pl-PL"/>
        </w:rPr>
        <w:drawing>
          <wp:inline distT="0" distB="0" distL="0" distR="0">
            <wp:extent cx="5760720" cy="383476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760720" cy="3834765"/>
                    </a:xfrm>
                    <a:prstGeom prst="rect">
                      <a:avLst/>
                    </a:prstGeom>
                  </pic:spPr>
                </pic:pic>
              </a:graphicData>
            </a:graphic>
          </wp:inline>
        </w:drawing>
      </w:r>
    </w:p>
    <w:p w:rsidR="0074673B" w:rsidRDefault="0074673B" w:rsidP="00B250D8">
      <w:pPr>
        <w:pStyle w:val="Akapitzlist"/>
        <w:numPr>
          <w:ilvl w:val="0"/>
          <w:numId w:val="11"/>
        </w:numPr>
        <w:jc w:val="both"/>
      </w:pPr>
      <w:r>
        <w:t>Z grubego kartonu wycinamy gryf do gitary. Markerem rysujemy struny wraz z ich mocowaniem oraz progi.</w:t>
      </w:r>
    </w:p>
    <w:p w:rsidR="0074673B" w:rsidRDefault="0074673B" w:rsidP="00B250D8">
      <w:pPr>
        <w:pStyle w:val="Akapitzlist"/>
        <w:numPr>
          <w:ilvl w:val="0"/>
          <w:numId w:val="11"/>
        </w:numPr>
        <w:jc w:val="both"/>
      </w:pPr>
      <w:r>
        <w:t>Przy pomocy taśmy klejącej mocujemy gryf gitary. Warto jednym fragmentem taśmy samoprzylepnej przykleić wszystkie gumki recepturki- nie będą się wtedy tak łatwo przemieszczały a przy przypadkowym pęknięciu gumka nie wystrzeli.</w:t>
      </w:r>
    </w:p>
    <w:p w:rsidR="0074673B" w:rsidRDefault="0074673B" w:rsidP="0074673B">
      <w:pPr>
        <w:contextualSpacing/>
        <w:jc w:val="both"/>
      </w:pPr>
      <w:r w:rsidRPr="0074673B">
        <w:rPr>
          <w:noProof/>
          <w:lang w:eastAsia="pl-PL"/>
        </w:rPr>
        <w:lastRenderedPageBreak/>
        <w:drawing>
          <wp:inline distT="0" distB="0" distL="0" distR="0">
            <wp:extent cx="5760720" cy="38347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760720" cy="3834765"/>
                    </a:xfrm>
                    <a:prstGeom prst="rect">
                      <a:avLst/>
                    </a:prstGeom>
                  </pic:spPr>
                </pic:pic>
              </a:graphicData>
            </a:graphic>
          </wp:inline>
        </w:drawing>
      </w:r>
    </w:p>
    <w:p w:rsidR="0074673B" w:rsidRDefault="0074673B" w:rsidP="00B250D8">
      <w:pPr>
        <w:pStyle w:val="Akapitzlist"/>
        <w:numPr>
          <w:ilvl w:val="0"/>
          <w:numId w:val="12"/>
        </w:numPr>
        <w:jc w:val="both"/>
      </w:pPr>
      <w:r w:rsidRPr="0074673B">
        <w:t xml:space="preserve">Gitara jest gotowa. Teraz można </w:t>
      </w:r>
      <w:r>
        <w:t>zagrać</w:t>
      </w:r>
      <w:r w:rsidRPr="0074673B">
        <w:t xml:space="preserve"> rytm ulubionej muzyki!</w:t>
      </w:r>
    </w:p>
    <w:p w:rsidR="0074673B" w:rsidRDefault="0074673B" w:rsidP="00446CCF">
      <w:pPr>
        <w:contextualSpacing/>
        <w:jc w:val="both"/>
      </w:pPr>
      <w:r w:rsidRPr="0074673B">
        <w:rPr>
          <w:noProof/>
          <w:lang w:eastAsia="pl-PL"/>
        </w:rPr>
        <w:drawing>
          <wp:inline distT="0" distB="0" distL="0" distR="0">
            <wp:extent cx="5760720" cy="34125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b="11010"/>
                    <a:stretch/>
                  </pic:blipFill>
                  <pic:spPr bwMode="auto">
                    <a:xfrm>
                      <a:off x="0" y="0"/>
                      <a:ext cx="5760720" cy="34125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4673B" w:rsidRDefault="0074673B" w:rsidP="00446CCF">
      <w:pPr>
        <w:contextualSpacing/>
        <w:jc w:val="both"/>
      </w:pPr>
    </w:p>
    <w:p w:rsidR="0074673B" w:rsidRDefault="0074673B" w:rsidP="00446CCF">
      <w:pPr>
        <w:contextualSpacing/>
        <w:jc w:val="both"/>
      </w:pPr>
    </w:p>
    <w:p w:rsidR="00B64DAC" w:rsidRPr="00BE2B50" w:rsidRDefault="0074673B" w:rsidP="00B64DAC">
      <w:pPr>
        <w:rPr>
          <w:b/>
          <w:bCs/>
        </w:rPr>
      </w:pPr>
      <w:r>
        <w:rPr>
          <w:b/>
          <w:bCs/>
        </w:rPr>
        <w:t xml:space="preserve">4. </w:t>
      </w:r>
      <w:r w:rsidR="00B64DAC" w:rsidRPr="00BE2B50">
        <w:rPr>
          <w:b/>
          <w:bCs/>
        </w:rPr>
        <w:t>Zestaw ćwiczeń gimnastycznych nr 34:</w:t>
      </w:r>
    </w:p>
    <w:p w:rsidR="00B64DAC" w:rsidRDefault="00B64DAC" w:rsidP="00BE2B50">
      <w:pPr>
        <w:pStyle w:val="Akapitzlist"/>
        <w:numPr>
          <w:ilvl w:val="0"/>
          <w:numId w:val="3"/>
        </w:numPr>
        <w:jc w:val="both"/>
      </w:pPr>
      <w:r w:rsidRPr="00BE2B50">
        <w:rPr>
          <w:b/>
          <w:bCs/>
        </w:rPr>
        <w:t>„Tańcząca piłka”</w:t>
      </w:r>
      <w:r>
        <w:t xml:space="preserve"> – uczestnicy zabawy stoją na obwodzie koła, jedno dziecko stoi w środku. Podrzuca do góry piłkę i wywołuje jedną ze stojących na kole osób wykorzystując różne określenia dotyczące tej postaci (nie wolno wymawiać imienia), np.: dziewczynka z kręconymi </w:t>
      </w:r>
      <w:r>
        <w:lastRenderedPageBreak/>
        <w:t xml:space="preserve">blond włosami, chłopiec w czerwonym golfie. Zadaniem wywołanej osoby jest wbiegnięcie do środka zanim piłka opadnie, złapanie jej i wykonanie ćwiczenia gimnastycznego. </w:t>
      </w:r>
    </w:p>
    <w:p w:rsidR="00BE2B50" w:rsidRPr="00BE2B50" w:rsidRDefault="00BE2B50" w:rsidP="00BE2B50">
      <w:pPr>
        <w:pStyle w:val="Akapitzlist"/>
        <w:jc w:val="both"/>
      </w:pPr>
    </w:p>
    <w:p w:rsidR="00B64DAC" w:rsidRDefault="00B64DAC" w:rsidP="00EB12B6">
      <w:pPr>
        <w:pStyle w:val="Akapitzlist"/>
        <w:numPr>
          <w:ilvl w:val="0"/>
          <w:numId w:val="3"/>
        </w:numPr>
        <w:jc w:val="both"/>
      </w:pPr>
      <w:r w:rsidRPr="0074673B">
        <w:rPr>
          <w:b/>
          <w:bCs/>
        </w:rPr>
        <w:t>„Instrumenty”</w:t>
      </w:r>
      <w:r>
        <w:t xml:space="preserve"> – każdy z grających wybiera sobie jakiś instrument i gra na nim jakby go trzymał w ręku. Jedna osoba pełniąca rolę dyrygenta zaczyna dyrygować. Muzykanci śledzą ruchy pałeczki i przyśpieszają albo zwalniają granie, wszystko wykonują w milczeniu i bez uśmiechu. Zadaniem dyrygenta jest pobudzić graczy do śmiechu. Muzyk, który się uśmiechnie przestaje grać. Warto wskazać osobę mającą pełnić funkcję grać dyrygenta jakiś czas przed zabawą, by mogła się przygotować.</w:t>
      </w:r>
    </w:p>
    <w:p w:rsidR="0074673B" w:rsidRDefault="0074673B" w:rsidP="0074673B">
      <w:pPr>
        <w:pStyle w:val="Akapitzlist"/>
      </w:pPr>
    </w:p>
    <w:p w:rsidR="00B64DAC" w:rsidRDefault="00B64DAC" w:rsidP="00BE2B50">
      <w:pPr>
        <w:pStyle w:val="Akapitzlist"/>
        <w:numPr>
          <w:ilvl w:val="0"/>
          <w:numId w:val="3"/>
        </w:numPr>
        <w:jc w:val="both"/>
      </w:pPr>
      <w:r w:rsidRPr="00BE2B50">
        <w:rPr>
          <w:b/>
          <w:bCs/>
        </w:rPr>
        <w:t xml:space="preserve">„Muzyczne powitania” </w:t>
      </w:r>
      <w:r>
        <w:t>– włącza</w:t>
      </w:r>
      <w:r w:rsidR="00BE2B50">
        <w:t>my</w:t>
      </w:r>
      <w:r>
        <w:t xml:space="preserve"> dowolną muzykę. W chwilach, gdy muzyka milknie wydaje</w:t>
      </w:r>
      <w:r w:rsidR="00BE2B50">
        <w:t>my</w:t>
      </w:r>
      <w:r>
        <w:t xml:space="preserve"> polecenia wykonania krótkich działań w ruchu, np.: uścisnąć</w:t>
      </w:r>
      <w:r w:rsidR="00BE2B50">
        <w:t>,</w:t>
      </w:r>
      <w:r>
        <w:t xml:space="preserve"> </w:t>
      </w:r>
      <w:r w:rsidR="00BE2B50">
        <w:t>rękę osoby naprzeciw siebie</w:t>
      </w:r>
      <w:r>
        <w:t>, spojrzeć os</w:t>
      </w:r>
      <w:r w:rsidR="00BE2B50">
        <w:t xml:space="preserve">obie </w:t>
      </w:r>
      <w:r>
        <w:t>głęboko w oczy</w:t>
      </w:r>
      <w:r w:rsidR="00BE2B50">
        <w:t>…</w:t>
      </w:r>
    </w:p>
    <w:p w:rsidR="0074673B" w:rsidRDefault="0074673B" w:rsidP="0074673B">
      <w:pPr>
        <w:pStyle w:val="Akapitzlist"/>
      </w:pPr>
    </w:p>
    <w:p w:rsidR="00B64DAC" w:rsidRDefault="00B64DAC" w:rsidP="00BE2B50">
      <w:pPr>
        <w:pStyle w:val="Akapitzlist"/>
        <w:numPr>
          <w:ilvl w:val="0"/>
          <w:numId w:val="4"/>
        </w:numPr>
        <w:jc w:val="both"/>
      </w:pPr>
      <w:r w:rsidRPr="00BE2B50">
        <w:rPr>
          <w:b/>
          <w:bCs/>
        </w:rPr>
        <w:t>„Perkusja”</w:t>
      </w:r>
      <w:r>
        <w:t xml:space="preserve"> – dzieci siadają w siadzie skrzyżnym (plecy proste, ręce na kolanach). Przy muzyce szybkiej i bardzo rytmicznej wystukują rytmy: klaszczą w ręce, uderzają rytmicznie w kolana, uderzają rytmicznie dłońmi o podłogę. Wykonują po dwa razy te czynności, następnie po cztery razy itd.</w:t>
      </w:r>
    </w:p>
    <w:p w:rsidR="00B64DAC" w:rsidRDefault="00B64DAC" w:rsidP="0074673B">
      <w:pPr>
        <w:pStyle w:val="Akapitzlist"/>
        <w:numPr>
          <w:ilvl w:val="0"/>
          <w:numId w:val="4"/>
        </w:numPr>
      </w:pPr>
      <w:r w:rsidRPr="0074673B">
        <w:rPr>
          <w:b/>
          <w:bCs/>
        </w:rPr>
        <w:t>„Pląsy muzyczne” – zabawa relaksacyjna (masażyk).</w:t>
      </w:r>
      <w:r>
        <w:t xml:space="preserve"> Dzieci siedzą w kręgu jedno za drugim, wykonują masaż pleców osoby siedzącej przed sobą zgodnie ze słowami i ruchami.:</w:t>
      </w:r>
    </w:p>
    <w:p w:rsidR="0074673B" w:rsidRDefault="0074673B" w:rsidP="0074673B">
      <w:pPr>
        <w:contextualSpacing/>
        <w:rPr>
          <w:b/>
          <w:bCs/>
        </w:rPr>
      </w:pPr>
    </w:p>
    <w:p w:rsidR="00B64DAC" w:rsidRDefault="00B64DAC" w:rsidP="0074673B">
      <w:pPr>
        <w:spacing w:line="360" w:lineRule="auto"/>
        <w:contextualSpacing/>
      </w:pPr>
      <w:r w:rsidRPr="00BE2B50">
        <w:rPr>
          <w:b/>
          <w:bCs/>
        </w:rPr>
        <w:t>Idą słonie,</w:t>
      </w:r>
      <w:r>
        <w:tab/>
        <w:t>(na plecach kładziemy całe dłonie)</w:t>
      </w:r>
    </w:p>
    <w:p w:rsidR="00B64DAC" w:rsidRDefault="00B64DAC" w:rsidP="0074673B">
      <w:pPr>
        <w:spacing w:line="360" w:lineRule="auto"/>
        <w:contextualSpacing/>
      </w:pPr>
      <w:r w:rsidRPr="00BE2B50">
        <w:rPr>
          <w:b/>
          <w:bCs/>
        </w:rPr>
        <w:t>potem konie,</w:t>
      </w:r>
      <w:r>
        <w:tab/>
        <w:t>(na plecach kładziemy piąstki)</w:t>
      </w:r>
    </w:p>
    <w:p w:rsidR="00B64DAC" w:rsidRDefault="00B64DAC" w:rsidP="0074673B">
      <w:pPr>
        <w:spacing w:line="360" w:lineRule="auto"/>
        <w:contextualSpacing/>
      </w:pPr>
      <w:r w:rsidRPr="00BE2B50">
        <w:rPr>
          <w:b/>
          <w:bCs/>
        </w:rPr>
        <w:t>panieneczki na szpileczkach.</w:t>
      </w:r>
      <w:r>
        <w:tab/>
        <w:t>(palce wskazujące z gryzącymi pieseczkami – szczypanie)</w:t>
      </w:r>
    </w:p>
    <w:p w:rsidR="00B64DAC" w:rsidRDefault="00B64DAC" w:rsidP="0074673B">
      <w:pPr>
        <w:spacing w:line="360" w:lineRule="auto"/>
        <w:contextualSpacing/>
      </w:pPr>
      <w:r w:rsidRPr="00BE2B50">
        <w:rPr>
          <w:b/>
          <w:bCs/>
        </w:rPr>
        <w:t>Świeci słonko,</w:t>
      </w:r>
      <w:r>
        <w:tab/>
        <w:t>(zataczamy dłońmi kółka)</w:t>
      </w:r>
    </w:p>
    <w:p w:rsidR="00B64DAC" w:rsidRDefault="00B64DAC" w:rsidP="0074673B">
      <w:pPr>
        <w:spacing w:line="360" w:lineRule="auto"/>
        <w:contextualSpacing/>
      </w:pPr>
      <w:r w:rsidRPr="00BE2B50">
        <w:rPr>
          <w:b/>
          <w:bCs/>
        </w:rPr>
        <w:t>płynie rzeczka,</w:t>
      </w:r>
      <w:r>
        <w:tab/>
        <w:t>(rysujemy linię)</w:t>
      </w:r>
    </w:p>
    <w:p w:rsidR="00B64DAC" w:rsidRDefault="00B64DAC" w:rsidP="0074673B">
      <w:pPr>
        <w:spacing w:line="360" w:lineRule="auto"/>
        <w:contextualSpacing/>
      </w:pPr>
      <w:r w:rsidRPr="00BE2B50">
        <w:rPr>
          <w:b/>
          <w:bCs/>
        </w:rPr>
        <w:t>pada deszczyk.</w:t>
      </w:r>
      <w:r>
        <w:tab/>
        <w:t>(uderzamy w plecy wszystkimi palcami)</w:t>
      </w:r>
    </w:p>
    <w:p w:rsidR="00B64DAC" w:rsidRDefault="00B64DAC" w:rsidP="0074673B">
      <w:pPr>
        <w:spacing w:line="360" w:lineRule="auto"/>
        <w:contextualSpacing/>
      </w:pPr>
      <w:r w:rsidRPr="00BE2B50">
        <w:rPr>
          <w:b/>
          <w:bCs/>
        </w:rPr>
        <w:t>Czujesz dreszczyk?</w:t>
      </w:r>
      <w:r>
        <w:tab/>
        <w:t>(łaskotanie)</w:t>
      </w:r>
    </w:p>
    <w:p w:rsidR="00CB5CF0" w:rsidRDefault="00CB5CF0" w:rsidP="004A2844"/>
    <w:p w:rsidR="00884670" w:rsidRDefault="004B53B4" w:rsidP="00745841">
      <w:pPr>
        <w:jc w:val="both"/>
      </w:pPr>
      <w:r w:rsidRPr="00745841">
        <w:rPr>
          <w:b/>
          <w:bCs/>
        </w:rPr>
        <w:t xml:space="preserve">Prośba </w:t>
      </w:r>
      <w:r>
        <w:t xml:space="preserve">– </w:t>
      </w:r>
      <w:r w:rsidR="00745841">
        <w:t xml:space="preserve">Kochane Dzieci i Drodzy Rodzice! </w:t>
      </w:r>
    </w:p>
    <w:p w:rsidR="00884670" w:rsidRDefault="00745841" w:rsidP="00745841">
      <w:pPr>
        <w:jc w:val="both"/>
      </w:pPr>
      <w:r>
        <w:t>P</w:t>
      </w:r>
      <w:r w:rsidR="004B53B4">
        <w:t>roszę o prz</w:t>
      </w:r>
      <w:r>
        <w:t>e</w:t>
      </w:r>
      <w:r w:rsidR="004B53B4">
        <w:t>syłanie prac plastycznych</w:t>
      </w:r>
      <w:r w:rsidR="00884670">
        <w:t xml:space="preserve"> na </w:t>
      </w:r>
      <w:r w:rsidR="00884670" w:rsidRPr="00884670">
        <w:rPr>
          <w:b/>
          <w:bCs/>
        </w:rPr>
        <w:t>lesneludkiskrzaty@interia.pl</w:t>
      </w:r>
    </w:p>
    <w:p w:rsidR="00CB5CF0" w:rsidRDefault="004B53B4" w:rsidP="00745841">
      <w:pPr>
        <w:jc w:val="both"/>
      </w:pPr>
      <w:r>
        <w:t>będą zamieszcz</w:t>
      </w:r>
      <w:r w:rsidR="00745841">
        <w:t>a</w:t>
      </w:r>
      <w:r>
        <w:t xml:space="preserve">ne w </w:t>
      </w:r>
      <w:r w:rsidR="00745841">
        <w:t>G</w:t>
      </w:r>
      <w:r>
        <w:t>alerii na stronie int</w:t>
      </w:r>
      <w:r w:rsidR="00745841">
        <w:t xml:space="preserve">ernetowej </w:t>
      </w:r>
      <w:r>
        <w:t xml:space="preserve"> </w:t>
      </w:r>
      <w:r w:rsidR="00745841">
        <w:t xml:space="preserve">naszego </w:t>
      </w:r>
      <w:r w:rsidR="00884670">
        <w:t>P</w:t>
      </w:r>
      <w:r w:rsidR="00745841">
        <w:t>rzedszkola</w:t>
      </w:r>
      <w:r w:rsidR="00884670">
        <w:t>.</w:t>
      </w:r>
    </w:p>
    <w:p w:rsidR="004A2844" w:rsidRPr="00B54D67" w:rsidRDefault="00B54D67" w:rsidP="00B54D67">
      <w:pPr>
        <w:jc w:val="center"/>
        <w:rPr>
          <w:b/>
          <w:bCs/>
        </w:rPr>
      </w:pPr>
      <w:r w:rsidRPr="00B54D67">
        <w:rPr>
          <w:b/>
          <w:bCs/>
        </w:rPr>
        <w:t>Dziękuję, pozdrawiam, miłego dnia i super zabawy!!!</w:t>
      </w:r>
    </w:p>
    <w:p w:rsidR="0074673B" w:rsidRDefault="0074673B" w:rsidP="00B54D67">
      <w:pPr>
        <w:jc w:val="center"/>
      </w:pPr>
    </w:p>
    <w:p w:rsidR="0074673B" w:rsidRPr="003B760E" w:rsidRDefault="00B54D67" w:rsidP="003B760E">
      <w:pPr>
        <w:jc w:val="center"/>
      </w:pPr>
      <w:r>
        <w:rPr>
          <w:noProof/>
          <w:lang w:eastAsia="pl-PL"/>
        </w:rPr>
        <w:drawing>
          <wp:inline distT="0" distB="0" distL="0" distR="0">
            <wp:extent cx="1609725" cy="1219200"/>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9725" cy="1219200"/>
                    </a:xfrm>
                    <a:prstGeom prst="rect">
                      <a:avLst/>
                    </a:prstGeom>
                    <a:noFill/>
                  </pic:spPr>
                </pic:pic>
              </a:graphicData>
            </a:graphic>
          </wp:inline>
        </w:drawing>
      </w:r>
    </w:p>
    <w:p w:rsidR="004A2844" w:rsidRDefault="004A2844" w:rsidP="004A2844">
      <w:pPr>
        <w:rPr>
          <w:b/>
          <w:bCs/>
        </w:rPr>
      </w:pPr>
      <w:r w:rsidRPr="00B54D67">
        <w:rPr>
          <w:b/>
          <w:bCs/>
        </w:rPr>
        <w:lastRenderedPageBreak/>
        <w:t>III.</w:t>
      </w:r>
      <w:r w:rsidR="00B54D67">
        <w:rPr>
          <w:b/>
          <w:bCs/>
        </w:rPr>
        <w:t xml:space="preserve"> Część dnia:</w:t>
      </w:r>
    </w:p>
    <w:p w:rsidR="00B54D67" w:rsidRPr="00B54D67" w:rsidRDefault="00B54D67" w:rsidP="00B54D67">
      <w:pPr>
        <w:spacing w:line="254" w:lineRule="auto"/>
        <w:rPr>
          <w:rFonts w:ascii="Calibri" w:eastAsia="Calibri" w:hAnsi="Calibri" w:cs="Times New Roman"/>
        </w:rPr>
      </w:pPr>
      <w:r w:rsidRPr="00B54D67">
        <w:rPr>
          <w:rFonts w:ascii="Calibri" w:eastAsia="Calibri" w:hAnsi="Calibri" w:cs="Times New Roman"/>
        </w:rPr>
        <w:t>1. Relaksacja: Kładziemy się na poduszce i słuchamy muzyki relaksacyjnej dla dzieci:</w:t>
      </w:r>
    </w:p>
    <w:p w:rsidR="00B54D67" w:rsidRPr="00B54D67" w:rsidRDefault="0087344A" w:rsidP="00B54D67">
      <w:pPr>
        <w:spacing w:line="254" w:lineRule="auto"/>
        <w:rPr>
          <w:rFonts w:ascii="Calibri" w:eastAsia="Calibri" w:hAnsi="Calibri" w:cs="Times New Roman"/>
        </w:rPr>
      </w:pPr>
      <w:hyperlink r:id="rId53" w:history="1">
        <w:r w:rsidR="00B54D67" w:rsidRPr="00B54D67">
          <w:rPr>
            <w:rFonts w:ascii="Calibri" w:eastAsia="Calibri" w:hAnsi="Calibri" w:cs="Times New Roman"/>
            <w:color w:val="0563C1" w:themeColor="hyperlink"/>
            <w:u w:val="single"/>
          </w:rPr>
          <w:t>https://www.youtube.com/watch?v=YxfnUPqWV0k</w:t>
        </w:r>
      </w:hyperlink>
    </w:p>
    <w:p w:rsidR="004A2844" w:rsidRDefault="00B54D67" w:rsidP="00EA768E">
      <w:pPr>
        <w:jc w:val="both"/>
      </w:pPr>
      <w:r>
        <w:t xml:space="preserve">2. </w:t>
      </w:r>
      <w:r w:rsidR="004A2844" w:rsidRPr="00B54D67">
        <w:rPr>
          <w:b/>
          <w:bCs/>
        </w:rPr>
        <w:t>„Skąd dochodzi dźwięk?”</w:t>
      </w:r>
      <w:r w:rsidR="004A2844">
        <w:t xml:space="preserve"> – wskazywanie kierunku, z którego dochodzi dźwięk. Dzieci siedzą </w:t>
      </w:r>
      <w:r w:rsidR="00EA768E">
        <w:br/>
      </w:r>
      <w:r w:rsidR="004A2844">
        <w:t xml:space="preserve">z zamkniętymi oczami. </w:t>
      </w:r>
      <w:r w:rsidR="00EA768E">
        <w:t>Rodzic</w:t>
      </w:r>
      <w:r w:rsidR="004A2844">
        <w:t xml:space="preserve"> </w:t>
      </w:r>
      <w:r w:rsidR="00EA768E">
        <w:t xml:space="preserve">uderza w dostępne przedmioty w domu. </w:t>
      </w:r>
      <w:r w:rsidR="004A2844">
        <w:t xml:space="preserve">Dzieci wskazują ręką kierunek, z którego dochodzi dźwięk. </w:t>
      </w:r>
    </w:p>
    <w:p w:rsidR="00B64DAC" w:rsidRDefault="0074673B" w:rsidP="00BE2B50">
      <w:pPr>
        <w:jc w:val="both"/>
      </w:pPr>
      <w:r>
        <w:t xml:space="preserve">3. </w:t>
      </w:r>
      <w:r w:rsidR="00B64DAC" w:rsidRPr="00BE2B50">
        <w:rPr>
          <w:b/>
          <w:bCs/>
        </w:rPr>
        <w:t>„Echo na instrumentach”</w:t>
      </w:r>
      <w:r w:rsidR="00B64DAC">
        <w:t xml:space="preserve"> – siada</w:t>
      </w:r>
      <w:r w:rsidR="00BE2B50">
        <w:t>my</w:t>
      </w:r>
      <w:r w:rsidR="00B64DAC">
        <w:t xml:space="preserve"> </w:t>
      </w:r>
      <w:r w:rsidR="00BE2B50">
        <w:t xml:space="preserve">na dywanie i </w:t>
      </w:r>
      <w:r w:rsidR="00B64DAC">
        <w:t>kładzie</w:t>
      </w:r>
      <w:r w:rsidR="00BE2B50">
        <w:t>my</w:t>
      </w:r>
      <w:r w:rsidR="00B64DAC">
        <w:t xml:space="preserve"> na środku różne </w:t>
      </w:r>
      <w:r w:rsidR="00BE2B50">
        <w:t>przedmioty (łyżki, drewniane łopatki)</w:t>
      </w:r>
      <w:r w:rsidR="00B64DAC">
        <w:t>. Dzieci odwracają się do nich tyłem. Wystukuje</w:t>
      </w:r>
      <w:r w:rsidR="00BE2B50">
        <w:t>my</w:t>
      </w:r>
      <w:r w:rsidR="00B64DAC">
        <w:t xml:space="preserve"> prosty rytm wybranym</w:t>
      </w:r>
      <w:r w:rsidR="00BE2B50">
        <w:t xml:space="preserve"> przedmiotem</w:t>
      </w:r>
      <w:r w:rsidR="00B64DAC">
        <w:t>, a dzieci starają się odgadnąć</w:t>
      </w:r>
      <w:r w:rsidR="00BE2B50">
        <w:t xml:space="preserve"> dźwięk</w:t>
      </w:r>
      <w:r w:rsidR="00B64DAC">
        <w:t xml:space="preserve"> i odtworzyć rytm. </w:t>
      </w:r>
    </w:p>
    <w:p w:rsidR="00B64DAC" w:rsidRDefault="0074673B" w:rsidP="00BE2B50">
      <w:pPr>
        <w:jc w:val="both"/>
      </w:pPr>
      <w:r>
        <w:rPr>
          <w:b/>
          <w:bCs/>
        </w:rPr>
        <w:t xml:space="preserve">4. </w:t>
      </w:r>
      <w:r w:rsidR="00B64DAC" w:rsidRPr="009D7225">
        <w:rPr>
          <w:b/>
          <w:bCs/>
        </w:rPr>
        <w:t>„Kostka”– zabawa matematyczna.</w:t>
      </w:r>
      <w:r w:rsidR="00B64DAC">
        <w:t xml:space="preserve"> Kolejno </w:t>
      </w:r>
      <w:r w:rsidR="009D7225">
        <w:t xml:space="preserve">Rodzic i </w:t>
      </w:r>
      <w:r w:rsidR="00B64DAC">
        <w:t>dziec</w:t>
      </w:r>
      <w:r w:rsidR="009D7225">
        <w:t>ko</w:t>
      </w:r>
      <w:r w:rsidR="00B64DAC">
        <w:t xml:space="preserve"> rzuca</w:t>
      </w:r>
      <w:r w:rsidR="009D7225">
        <w:t>ją</w:t>
      </w:r>
      <w:r w:rsidR="00B64DAC">
        <w:t xml:space="preserve"> kostką. </w:t>
      </w:r>
      <w:r w:rsidR="009D7225">
        <w:t>Z</w:t>
      </w:r>
      <w:r w:rsidR="00B64DAC">
        <w:t xml:space="preserve">adaniem jest zsumowanie wyrzuconej liczby oczek i podanie wyniku. </w:t>
      </w:r>
    </w:p>
    <w:p w:rsidR="00B81600" w:rsidRPr="00884670" w:rsidRDefault="00B54D67">
      <w:pPr>
        <w:rPr>
          <w:b/>
          <w:bCs/>
        </w:rPr>
      </w:pPr>
      <w:r>
        <w:t xml:space="preserve">5. </w:t>
      </w:r>
      <w:r w:rsidR="00DF07C1" w:rsidRPr="00884670">
        <w:rPr>
          <w:b/>
          <w:bCs/>
        </w:rPr>
        <w:t>Zabawa ruchowa z elementami liczenia „ Marsz, marsz”</w:t>
      </w:r>
    </w:p>
    <w:p w:rsidR="00DF07C1" w:rsidRDefault="0087344A">
      <w:hyperlink r:id="rId54" w:history="1">
        <w:r w:rsidR="00DF07C1" w:rsidRPr="002D6B2E">
          <w:rPr>
            <w:rStyle w:val="Hipercze"/>
          </w:rPr>
          <w:t>https://youtu.be/lbB770dSoI0</w:t>
        </w:r>
      </w:hyperlink>
    </w:p>
    <w:p w:rsidR="00DF07C1" w:rsidRPr="00884670" w:rsidRDefault="00DF07C1" w:rsidP="00DF07C1">
      <w:pPr>
        <w:rPr>
          <w:b/>
          <w:bCs/>
        </w:rPr>
      </w:pPr>
      <w:r>
        <w:t xml:space="preserve">6. </w:t>
      </w:r>
      <w:r w:rsidRPr="00884670">
        <w:rPr>
          <w:b/>
          <w:bCs/>
        </w:rPr>
        <w:t xml:space="preserve">Gry matematyczne: </w:t>
      </w:r>
    </w:p>
    <w:p w:rsidR="00DF07C1" w:rsidRDefault="00DF07C1" w:rsidP="00DF07C1">
      <w:pPr>
        <w:pStyle w:val="Akapitzlist"/>
        <w:numPr>
          <w:ilvl w:val="0"/>
          <w:numId w:val="10"/>
        </w:numPr>
        <w:jc w:val="both"/>
      </w:pPr>
      <w:r w:rsidRPr="00DF07C1">
        <w:rPr>
          <w:b/>
          <w:bCs/>
        </w:rPr>
        <w:t>Nad, pod, w, lewa, prawa</w:t>
      </w:r>
      <w:r>
        <w:t xml:space="preserve"> - t</w:t>
      </w:r>
      <w:r w:rsidRPr="00DF07C1">
        <w:t>o ćwiczenie sprawdzi, czy potrafisz sprawnie posługiwać się takimi pojęciami jak: nad, pod, w, po lewej stronie, po prawej stronie. W każdym przykładzie wyświetli Ci się grafika z piłkami i pudełkiem. Twoim zadaniem jest wskazanie prawidłowej piłki, zgodnie z treścią polecenia, które przeczytasz na ekranie.</w:t>
      </w:r>
    </w:p>
    <w:p w:rsidR="00DF07C1" w:rsidRDefault="00DF07C1" w:rsidP="00DF07C1">
      <w:pPr>
        <w:pStyle w:val="Akapitzlist"/>
        <w:numPr>
          <w:ilvl w:val="0"/>
          <w:numId w:val="10"/>
        </w:numPr>
        <w:jc w:val="both"/>
      </w:pPr>
      <w:r w:rsidRPr="00DF07C1">
        <w:rPr>
          <w:b/>
          <w:bCs/>
        </w:rPr>
        <w:t>Prawa, lewa</w:t>
      </w:r>
      <w:r w:rsidRPr="00DF07C1">
        <w:t xml:space="preserve"> – Na półce ułożono kilka różnych zabawek. Twoim zadaniem będzie wskazanie zabawki, która znajduje się po prawej lub po lewej stronie od wyznaczonego przedmiotu. Przyglądaj się półkom uważnie, bo układ zabawek co chwilę inny!</w:t>
      </w:r>
    </w:p>
    <w:p w:rsidR="00DF07C1" w:rsidRDefault="00DF07C1" w:rsidP="00DF07C1">
      <w:pPr>
        <w:pStyle w:val="Akapitzlist"/>
        <w:numPr>
          <w:ilvl w:val="0"/>
          <w:numId w:val="10"/>
        </w:numPr>
        <w:jc w:val="both"/>
      </w:pPr>
      <w:r w:rsidRPr="00517A85">
        <w:rPr>
          <w:b/>
          <w:bCs/>
        </w:rPr>
        <w:t>Wskaż zabawkę z wybranej półki</w:t>
      </w:r>
      <w:r w:rsidRPr="00DF07C1">
        <w:t xml:space="preserve"> – Poniżej wyświetlać się będą półki z zabawkami. Twoim zadaniem będzie wskazanie jednej z zabawek, która znajdzie się na najwyższej, środkowej lub najniższej półce – zgodnie z treścią zadania.</w:t>
      </w:r>
    </w:p>
    <w:p w:rsidR="00B54D67" w:rsidRDefault="0087344A" w:rsidP="00DF07C1">
      <w:pPr>
        <w:jc w:val="both"/>
      </w:pPr>
      <w:hyperlink r:id="rId55" w:history="1">
        <w:r w:rsidR="00517A85" w:rsidRPr="002D6B2E">
          <w:rPr>
            <w:rStyle w:val="Hipercze"/>
          </w:rPr>
          <w:t>https://szaloneliczby.pl/nad-pod-w-lewa-prawa/</w:t>
        </w:r>
      </w:hyperlink>
    </w:p>
    <w:p w:rsidR="00517A85" w:rsidRDefault="00517A85" w:rsidP="00DF07C1">
      <w:pPr>
        <w:jc w:val="both"/>
      </w:pPr>
    </w:p>
    <w:p w:rsidR="00B54D67" w:rsidRDefault="00B54D67"/>
    <w:p w:rsidR="00B54D67" w:rsidRPr="00B54D67" w:rsidRDefault="00B54D67" w:rsidP="00B54D67">
      <w:pPr>
        <w:jc w:val="center"/>
        <w:rPr>
          <w:b/>
          <w:bCs/>
        </w:rPr>
      </w:pPr>
      <w:r w:rsidRPr="00B54D67">
        <w:rPr>
          <w:b/>
          <w:bCs/>
        </w:rPr>
        <w:t>Dziękuję, pozdrawiam, miłego dnia i super zabawy!!!</w:t>
      </w:r>
    </w:p>
    <w:p w:rsidR="00B54D67" w:rsidRDefault="00B54D67"/>
    <w:p w:rsidR="00B54D67" w:rsidRDefault="00B54D67" w:rsidP="00B54D67">
      <w:pPr>
        <w:jc w:val="center"/>
      </w:pPr>
      <w:r>
        <w:rPr>
          <w:noProof/>
          <w:lang w:eastAsia="pl-PL"/>
        </w:rPr>
        <w:drawing>
          <wp:inline distT="0" distB="0" distL="0" distR="0">
            <wp:extent cx="1751106" cy="1296670"/>
            <wp:effectExtent l="0" t="0" r="190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5392" cy="1314653"/>
                    </a:xfrm>
                    <a:prstGeom prst="rect">
                      <a:avLst/>
                    </a:prstGeom>
                    <a:noFill/>
                  </pic:spPr>
                </pic:pic>
              </a:graphicData>
            </a:graphic>
          </wp:inline>
        </w:drawing>
      </w:r>
    </w:p>
    <w:p w:rsidR="00B54D67" w:rsidRDefault="00B54D67"/>
    <w:sectPr w:rsidR="00B54D67" w:rsidSect="0087344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288" w:rsidRDefault="00F27288" w:rsidP="00B54D67">
      <w:pPr>
        <w:spacing w:after="0" w:line="240" w:lineRule="auto"/>
      </w:pPr>
      <w:r>
        <w:separator/>
      </w:r>
    </w:p>
  </w:endnote>
  <w:endnote w:type="continuationSeparator" w:id="0">
    <w:p w:rsidR="00F27288" w:rsidRDefault="00F27288" w:rsidP="00B54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288" w:rsidRDefault="00F27288" w:rsidP="00B54D67">
      <w:pPr>
        <w:spacing w:after="0" w:line="240" w:lineRule="auto"/>
      </w:pPr>
      <w:r>
        <w:separator/>
      </w:r>
    </w:p>
  </w:footnote>
  <w:footnote w:type="continuationSeparator" w:id="0">
    <w:p w:rsidR="00F27288" w:rsidRDefault="00F27288" w:rsidP="00B54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3AB4"/>
    <w:multiLevelType w:val="hybridMultilevel"/>
    <w:tmpl w:val="8D52F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
    <w:nsid w:val="070E4322"/>
    <w:multiLevelType w:val="hybridMultilevel"/>
    <w:tmpl w:val="48AA08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
    <w:nsid w:val="0E8376E0"/>
    <w:multiLevelType w:val="hybridMultilevel"/>
    <w:tmpl w:val="8D187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
    <w:nsid w:val="11DF52F2"/>
    <w:multiLevelType w:val="hybridMultilevel"/>
    <w:tmpl w:val="7CD43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
    <w:nsid w:val="28EC1686"/>
    <w:multiLevelType w:val="hybridMultilevel"/>
    <w:tmpl w:val="D0C83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
    <w:nsid w:val="34A558E6"/>
    <w:multiLevelType w:val="hybridMultilevel"/>
    <w:tmpl w:val="CD62E7B2"/>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cs="Wingdings" w:hint="default"/>
      </w:rPr>
    </w:lvl>
    <w:lvl w:ilvl="3" w:tplc="04150001" w:tentative="1">
      <w:start w:val="1"/>
      <w:numFmt w:val="bullet"/>
      <w:lvlText w:val=""/>
      <w:lvlJc w:val="left"/>
      <w:pPr>
        <w:ind w:left="2927" w:hanging="360"/>
      </w:pPr>
      <w:rPr>
        <w:rFonts w:ascii="Symbol" w:hAnsi="Symbol" w:cs="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cs="Wingdings" w:hint="default"/>
      </w:rPr>
    </w:lvl>
    <w:lvl w:ilvl="6" w:tplc="04150001" w:tentative="1">
      <w:start w:val="1"/>
      <w:numFmt w:val="bullet"/>
      <w:lvlText w:val=""/>
      <w:lvlJc w:val="left"/>
      <w:pPr>
        <w:ind w:left="5087" w:hanging="360"/>
      </w:pPr>
      <w:rPr>
        <w:rFonts w:ascii="Symbol" w:hAnsi="Symbol" w:cs="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cs="Wingdings" w:hint="default"/>
      </w:rPr>
    </w:lvl>
  </w:abstractNum>
  <w:abstractNum w:abstractNumId="6">
    <w:nsid w:val="35512417"/>
    <w:multiLevelType w:val="hybridMultilevel"/>
    <w:tmpl w:val="95B00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
    <w:nsid w:val="39925400"/>
    <w:multiLevelType w:val="hybridMultilevel"/>
    <w:tmpl w:val="95243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
    <w:nsid w:val="434903D7"/>
    <w:multiLevelType w:val="hybridMultilevel"/>
    <w:tmpl w:val="93ACC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44ED74E5"/>
    <w:multiLevelType w:val="hybridMultilevel"/>
    <w:tmpl w:val="745C6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A973FF9"/>
    <w:multiLevelType w:val="hybridMultilevel"/>
    <w:tmpl w:val="EE8C1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
    <w:nsid w:val="51434008"/>
    <w:multiLevelType w:val="hybridMultilevel"/>
    <w:tmpl w:val="86A02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88D3249"/>
    <w:multiLevelType w:val="hybridMultilevel"/>
    <w:tmpl w:val="D5386E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
    <w:nsid w:val="74401AE7"/>
    <w:multiLevelType w:val="hybridMultilevel"/>
    <w:tmpl w:val="E0F6C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4">
    <w:nsid w:val="76FE3E64"/>
    <w:multiLevelType w:val="hybridMultilevel"/>
    <w:tmpl w:val="6958B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7"/>
  </w:num>
  <w:num w:numId="3">
    <w:abstractNumId w:val="3"/>
  </w:num>
  <w:num w:numId="4">
    <w:abstractNumId w:val="13"/>
  </w:num>
  <w:num w:numId="5">
    <w:abstractNumId w:val="14"/>
  </w:num>
  <w:num w:numId="6">
    <w:abstractNumId w:val="10"/>
  </w:num>
  <w:num w:numId="7">
    <w:abstractNumId w:val="4"/>
  </w:num>
  <w:num w:numId="8">
    <w:abstractNumId w:val="6"/>
  </w:num>
  <w:num w:numId="9">
    <w:abstractNumId w:val="0"/>
  </w:num>
  <w:num w:numId="10">
    <w:abstractNumId w:val="2"/>
  </w:num>
  <w:num w:numId="11">
    <w:abstractNumId w:val="12"/>
  </w:num>
  <w:num w:numId="12">
    <w:abstractNumId w:val="1"/>
  </w:num>
  <w:num w:numId="13">
    <w:abstractNumId w:val="8"/>
  </w:num>
  <w:num w:numId="14">
    <w:abstractNumId w:val="1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ED2102"/>
    <w:rsid w:val="00034D78"/>
    <w:rsid w:val="00046985"/>
    <w:rsid w:val="00070800"/>
    <w:rsid w:val="00075F2A"/>
    <w:rsid w:val="0011124A"/>
    <w:rsid w:val="002604E8"/>
    <w:rsid w:val="00265328"/>
    <w:rsid w:val="002A455D"/>
    <w:rsid w:val="002C52B6"/>
    <w:rsid w:val="002F0EA6"/>
    <w:rsid w:val="00346783"/>
    <w:rsid w:val="003B760E"/>
    <w:rsid w:val="00425F56"/>
    <w:rsid w:val="00446CCF"/>
    <w:rsid w:val="004A2844"/>
    <w:rsid w:val="004A7051"/>
    <w:rsid w:val="004A76D5"/>
    <w:rsid w:val="004B0297"/>
    <w:rsid w:val="004B53B4"/>
    <w:rsid w:val="00517A85"/>
    <w:rsid w:val="005370E1"/>
    <w:rsid w:val="005C5422"/>
    <w:rsid w:val="005D2DB2"/>
    <w:rsid w:val="005F7389"/>
    <w:rsid w:val="00646E3D"/>
    <w:rsid w:val="00663A67"/>
    <w:rsid w:val="00666F0D"/>
    <w:rsid w:val="00684A6C"/>
    <w:rsid w:val="006C2041"/>
    <w:rsid w:val="006D07D2"/>
    <w:rsid w:val="006D6E4B"/>
    <w:rsid w:val="006E79B8"/>
    <w:rsid w:val="00745841"/>
    <w:rsid w:val="00745EE6"/>
    <w:rsid w:val="0074673B"/>
    <w:rsid w:val="00780D74"/>
    <w:rsid w:val="0079531E"/>
    <w:rsid w:val="007B4D32"/>
    <w:rsid w:val="007C01EA"/>
    <w:rsid w:val="00822E12"/>
    <w:rsid w:val="0083211D"/>
    <w:rsid w:val="00834DFD"/>
    <w:rsid w:val="0087344A"/>
    <w:rsid w:val="00884670"/>
    <w:rsid w:val="008A3DDF"/>
    <w:rsid w:val="008B1A17"/>
    <w:rsid w:val="008E25DA"/>
    <w:rsid w:val="0093702A"/>
    <w:rsid w:val="009470DE"/>
    <w:rsid w:val="0095112D"/>
    <w:rsid w:val="009522E8"/>
    <w:rsid w:val="00997C23"/>
    <w:rsid w:val="009B2A63"/>
    <w:rsid w:val="009D7225"/>
    <w:rsid w:val="00A92C19"/>
    <w:rsid w:val="00AD7B83"/>
    <w:rsid w:val="00B250D8"/>
    <w:rsid w:val="00B47D02"/>
    <w:rsid w:val="00B53F99"/>
    <w:rsid w:val="00B54D67"/>
    <w:rsid w:val="00B64DAC"/>
    <w:rsid w:val="00B74C62"/>
    <w:rsid w:val="00B81600"/>
    <w:rsid w:val="00BE2B50"/>
    <w:rsid w:val="00C148B5"/>
    <w:rsid w:val="00C171C3"/>
    <w:rsid w:val="00C72EA9"/>
    <w:rsid w:val="00CB5CF0"/>
    <w:rsid w:val="00CC554E"/>
    <w:rsid w:val="00CD41DC"/>
    <w:rsid w:val="00D224BE"/>
    <w:rsid w:val="00D25E04"/>
    <w:rsid w:val="00D72A3D"/>
    <w:rsid w:val="00D91DAA"/>
    <w:rsid w:val="00DF07C1"/>
    <w:rsid w:val="00E767B5"/>
    <w:rsid w:val="00E96381"/>
    <w:rsid w:val="00EA768E"/>
    <w:rsid w:val="00EC4B10"/>
    <w:rsid w:val="00ED19EF"/>
    <w:rsid w:val="00ED2102"/>
    <w:rsid w:val="00F2450C"/>
    <w:rsid w:val="00F27288"/>
    <w:rsid w:val="00F4265E"/>
    <w:rsid w:val="00F52187"/>
    <w:rsid w:val="00F66DB7"/>
    <w:rsid w:val="00FC42F6"/>
    <w:rsid w:val="00FD3EEB"/>
    <w:rsid w:val="00FD6E4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44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D2102"/>
    <w:rPr>
      <w:color w:val="0563C1" w:themeColor="hyperlink"/>
      <w:u w:val="single"/>
    </w:rPr>
  </w:style>
  <w:style w:type="character" w:customStyle="1" w:styleId="UnresolvedMention">
    <w:name w:val="Unresolved Mention"/>
    <w:basedOn w:val="Domylnaczcionkaakapitu"/>
    <w:uiPriority w:val="99"/>
    <w:semiHidden/>
    <w:unhideWhenUsed/>
    <w:rsid w:val="00B81600"/>
    <w:rPr>
      <w:color w:val="605E5C"/>
      <w:shd w:val="clear" w:color="auto" w:fill="E1DFDD"/>
    </w:rPr>
  </w:style>
  <w:style w:type="paragraph" w:styleId="Akapitzlist">
    <w:name w:val="List Paragraph"/>
    <w:basedOn w:val="Normalny"/>
    <w:uiPriority w:val="34"/>
    <w:qFormat/>
    <w:rsid w:val="00F2450C"/>
    <w:pPr>
      <w:ind w:left="720"/>
      <w:contextualSpacing/>
    </w:pPr>
  </w:style>
  <w:style w:type="table" w:styleId="Tabela-Siatka">
    <w:name w:val="Table Grid"/>
    <w:basedOn w:val="Standardowy"/>
    <w:uiPriority w:val="39"/>
    <w:rsid w:val="00F245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semiHidden/>
    <w:unhideWhenUsed/>
    <w:rsid w:val="00822E12"/>
    <w:rPr>
      <w:color w:val="954F72" w:themeColor="followedHyperlink"/>
      <w:u w:val="single"/>
    </w:rPr>
  </w:style>
  <w:style w:type="paragraph" w:styleId="Nagwek">
    <w:name w:val="header"/>
    <w:basedOn w:val="Normalny"/>
    <w:link w:val="NagwekZnak"/>
    <w:uiPriority w:val="99"/>
    <w:unhideWhenUsed/>
    <w:rsid w:val="00B54D6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54D67"/>
  </w:style>
  <w:style w:type="paragraph" w:styleId="Stopka">
    <w:name w:val="footer"/>
    <w:basedOn w:val="Normalny"/>
    <w:link w:val="StopkaZnak"/>
    <w:uiPriority w:val="99"/>
    <w:unhideWhenUsed/>
    <w:rsid w:val="00B54D6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4D67"/>
  </w:style>
  <w:style w:type="paragraph" w:styleId="Tekstdymka">
    <w:name w:val="Balloon Text"/>
    <w:basedOn w:val="Normalny"/>
    <w:link w:val="TekstdymkaZnak"/>
    <w:uiPriority w:val="99"/>
    <w:semiHidden/>
    <w:unhideWhenUsed/>
    <w:rsid w:val="003B760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76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73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17.png"/><Relationship Id="rId21" Type="http://schemas.openxmlformats.org/officeDocument/2006/relationships/hyperlink" Target="https://youtu.be/n3FOPHxmCh8" TargetMode="External"/><Relationship Id="rId34" Type="http://schemas.openxmlformats.org/officeDocument/2006/relationships/hyperlink" Target="https://www.youtube.com/watch?v=W0pCDyhB0Jk" TargetMode="External"/><Relationship Id="rId42" Type="http://schemas.openxmlformats.org/officeDocument/2006/relationships/hyperlink" Target="https://www.youtube.com/watch?v=i5EhiTWDdn8"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s://szaloneliczby.pl/nad-pod-w-lewa-prawa/"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youtube.com/watch?v=NPll52xjwFk" TargetMode="External"/><Relationship Id="rId33" Type="http://schemas.openxmlformats.org/officeDocument/2006/relationships/hyperlink" Target="https://youtu.be/MO7--KBgpAQ" TargetMode="External"/><Relationship Id="rId38" Type="http://schemas.openxmlformats.org/officeDocument/2006/relationships/image" Target="media/image16.png"/><Relationship Id="rId46" Type="http://schemas.openxmlformats.org/officeDocument/2006/relationships/hyperlink" Target="https://youtu.be/bC8EmPA6H6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youtube.com/watch?v=xXbMPc-ETmo" TargetMode="External"/><Relationship Id="rId41" Type="http://schemas.openxmlformats.org/officeDocument/2006/relationships/image" Target="media/image19.png"/><Relationship Id="rId54" Type="http://schemas.openxmlformats.org/officeDocument/2006/relationships/hyperlink" Target="https://youtu.be/lbB770dSoI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TgBhPVMcR7c" TargetMode="External"/><Relationship Id="rId24" Type="http://schemas.openxmlformats.org/officeDocument/2006/relationships/hyperlink" Target="https://www.youtube.com/watch?v=GC7PycSBILc" TargetMode="External"/><Relationship Id="rId32" Type="http://schemas.openxmlformats.org/officeDocument/2006/relationships/hyperlink" Target="https://youtu.be/QaCxzdZfBLM"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youtu.be/FtO3FxLaqhU?t=50" TargetMode="External"/><Relationship Id="rId53" Type="http://schemas.openxmlformats.org/officeDocument/2006/relationships/hyperlink" Target="https://www.youtube.com/watch?v=YxfnUPqWV0k"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youtube.com/watch?v=4YFmTNqTfsU" TargetMode="External"/><Relationship Id="rId28" Type="http://schemas.openxmlformats.org/officeDocument/2006/relationships/hyperlink" Target="https://www.youtube.com/watch?v=orGOVcXq-qw" TargetMode="External"/><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hyperlink" Target="https://www.youtube.com/watch?v=oD_4YBKMKFs" TargetMode="External"/><Relationship Id="rId19" Type="http://schemas.openxmlformats.org/officeDocument/2006/relationships/image" Target="media/image10.png"/><Relationship Id="rId31" Type="http://schemas.openxmlformats.org/officeDocument/2006/relationships/hyperlink" Target="https://youtu.be/vDfpsTOF7H0" TargetMode="External"/><Relationship Id="rId44" Type="http://schemas.openxmlformats.org/officeDocument/2006/relationships/hyperlink" Target="https://www.youtube.com/watch?v=jUmqqKfowr8" TargetMode="External"/><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youtube.com/watch?v=izQ5IAmTaFA" TargetMode="External"/><Relationship Id="rId30" Type="http://schemas.openxmlformats.org/officeDocument/2006/relationships/hyperlink" Target="https://youtu.be/PWFjRWSaBuA%20" TargetMode="External"/><Relationship Id="rId35" Type="http://schemas.openxmlformats.org/officeDocument/2006/relationships/hyperlink" Target="https://szaloneliczby.pl/nad-pod-w-lewa-prawa/" TargetMode="External"/><Relationship Id="rId43" Type="http://schemas.openxmlformats.org/officeDocument/2006/relationships/hyperlink" Target="https://www.youtube.com/watch?v=nqZzLUfnEF8" TargetMode="External"/><Relationship Id="rId48" Type="http://schemas.openxmlformats.org/officeDocument/2006/relationships/image" Target="media/image21.png"/><Relationship Id="rId56"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702</TotalTime>
  <Pages>10</Pages>
  <Words>1987</Words>
  <Characters>11927</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dc:creator>
  <cp:keywords/>
  <dc:description/>
  <cp:lastModifiedBy>Użytkownik systemu Windows</cp:lastModifiedBy>
  <cp:revision>40</cp:revision>
  <dcterms:created xsi:type="dcterms:W3CDTF">2020-04-30T07:04:00Z</dcterms:created>
  <dcterms:modified xsi:type="dcterms:W3CDTF">2020-05-04T19:48:00Z</dcterms:modified>
</cp:coreProperties>
</file>