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56" w:rsidRDefault="00780756" w:rsidP="00780756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22. Grupa „Misie”     09.06.2020.</w:t>
      </w:r>
    </w:p>
    <w:p w:rsidR="00780756" w:rsidRDefault="00780756" w:rsidP="007807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Temat kompleksowy</w:t>
      </w:r>
      <w:r>
        <w:rPr>
          <w:rFonts w:ascii="Times New Roman" w:hAnsi="Times New Roman"/>
          <w:sz w:val="28"/>
          <w:szCs w:val="28"/>
        </w:rPr>
        <w:t>: Lato.</w:t>
      </w:r>
    </w:p>
    <w:p w:rsidR="00780756" w:rsidRDefault="00780756" w:rsidP="007807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Temat dnia</w:t>
      </w:r>
      <w:r>
        <w:rPr>
          <w:rFonts w:ascii="Times New Roman" w:hAnsi="Times New Roman"/>
          <w:sz w:val="28"/>
          <w:szCs w:val="28"/>
        </w:rPr>
        <w:t>: Burza.</w:t>
      </w:r>
    </w:p>
    <w:p w:rsidR="00780756" w:rsidRDefault="00780756" w:rsidP="0078075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- Zabawa paluszkowa  – „Goście jadą”</w:t>
      </w:r>
    </w:p>
    <w:p w:rsidR="00780756" w:rsidRPr="00987A80" w:rsidRDefault="00780756" w:rsidP="00780756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>Składamy razem dłonie (dotykają się tylko czubki palców). Po każdej sylabie po kolei odrywamy od siebie (zaczynając od kciuka) i z powrotem składamy palce, mówiąc:</w:t>
      </w:r>
    </w:p>
    <w:p w:rsidR="00780756" w:rsidRPr="00987A80" w:rsidRDefault="00780756" w:rsidP="00780756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pl-PL"/>
        </w:rPr>
        <w:t>        Ma-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pl-PL"/>
        </w:rPr>
        <w:t>mo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pl-PL"/>
        </w:rPr>
        <w:t>, ma-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pl-PL"/>
        </w:rPr>
        <w:t>mo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pl-PL"/>
        </w:rPr>
        <w:t>!</w:t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pl-PL"/>
        </w:rPr>
        <w:br/>
        <w:t>        Co, co, co?</w:t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pl-PL"/>
        </w:rPr>
        <w:br/>
        <w:t>        Ja-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pl-PL"/>
        </w:rPr>
        <w:t>dą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pl-PL"/>
        </w:rPr>
        <w:t>goś-cie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pl-PL"/>
        </w:rPr>
        <w:t>!</w:t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pl-PL"/>
        </w:rPr>
        <w:br/>
        <w:t>        No to co?</w:t>
      </w:r>
    </w:p>
    <w:p w:rsidR="00780756" w:rsidRDefault="00780756" w:rsidP="00780756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>Teraz trzymając pozostałe palce złączone ruszamy tylko serdecznymi,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br/>
        <w:t>które się krzyżują - raz po jednej, raz po drugiej stronie i mówimy:</w:t>
      </w:r>
    </w:p>
    <w:p w:rsidR="00780756" w:rsidRDefault="00780756" w:rsidP="00780756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 </w:t>
      </w:r>
    </w:p>
    <w:p w:rsidR="00780756" w:rsidRDefault="00780756" w:rsidP="00780756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>        </w:t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pl-PL"/>
        </w:rPr>
        <w:t>Dzień dobry! Dzień dobry!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br/>
        <w:t>Następnie palce, które "się kłaniały" całują się, a my cmokamy (trzy razy).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br/>
        <w:t>I powtarzamy jeszcze raz gesty i słowa:</w:t>
      </w:r>
    </w:p>
    <w:p w:rsidR="00780756" w:rsidRDefault="00780756" w:rsidP="00780756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pl-PL"/>
        </w:rPr>
        <w:t>        Dzień dobry! Dzień dobry!</w:t>
      </w:r>
    </w:p>
    <w:p w:rsidR="00780756" w:rsidRDefault="00780756" w:rsidP="00780756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pl-PL"/>
        </w:rPr>
        <w:t>oraz cmokanie.</w:t>
      </w:r>
    </w:p>
    <w:p w:rsidR="00780756" w:rsidRDefault="00780756" w:rsidP="00780756"/>
    <w:p w:rsidR="00780756" w:rsidRDefault="00780756" w:rsidP="0078075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Piosenka na powitanie „Dzień dobry”</w:t>
      </w:r>
    </w:p>
    <w:p w:rsidR="00780756" w:rsidRPr="00987A80" w:rsidRDefault="00780756" w:rsidP="00780756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pl-PL"/>
        </w:rPr>
      </w:pPr>
      <w:r w:rsidRPr="00987A80">
        <w:rPr>
          <w:rFonts w:ascii="Times New Roman" w:eastAsia="Times New Roman" w:hAnsi="Times New Roman"/>
          <w:iCs/>
          <w:sz w:val="28"/>
          <w:szCs w:val="28"/>
          <w:lang w:eastAsia="pl-PL"/>
        </w:rPr>
        <w:t>Witaj (imię dziecka), witaj (imię), </w:t>
      </w:r>
    </w:p>
    <w:p w:rsidR="00780756" w:rsidRPr="00987A80" w:rsidRDefault="00780756" w:rsidP="007807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987A80">
        <w:rPr>
          <w:rFonts w:ascii="Times New Roman" w:eastAsia="Times New Roman" w:hAnsi="Times New Roman"/>
          <w:iCs/>
          <w:sz w:val="28"/>
          <w:szCs w:val="28"/>
          <w:lang w:eastAsia="pl-PL"/>
        </w:rPr>
        <w:t>Jak się masz, jak się masz,</w:t>
      </w:r>
    </w:p>
    <w:p w:rsidR="00780756" w:rsidRPr="00987A80" w:rsidRDefault="00780756" w:rsidP="007807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987A80">
        <w:rPr>
          <w:rFonts w:ascii="Times New Roman" w:eastAsia="Times New Roman" w:hAnsi="Times New Roman"/>
          <w:iCs/>
          <w:sz w:val="28"/>
          <w:szCs w:val="28"/>
          <w:lang w:eastAsia="pl-PL"/>
        </w:rPr>
        <w:t>Wszyscy cię witamy, wszyscy cię witamy,</w:t>
      </w:r>
    </w:p>
    <w:p w:rsidR="00780756" w:rsidRPr="00987A80" w:rsidRDefault="00780756" w:rsidP="007807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987A80">
        <w:rPr>
          <w:rFonts w:ascii="Times New Roman" w:eastAsia="Times New Roman" w:hAnsi="Times New Roman"/>
          <w:iCs/>
          <w:sz w:val="28"/>
          <w:szCs w:val="28"/>
          <w:lang w:eastAsia="pl-PL"/>
        </w:rPr>
        <w:t xml:space="preserve">Bądź wśród nas, bądź wśród nas. </w:t>
      </w:r>
    </w:p>
    <w:p w:rsidR="00780756" w:rsidRPr="00987A80" w:rsidRDefault="00780756" w:rsidP="00780756">
      <w:pPr>
        <w:rPr>
          <w:rFonts w:ascii="Times New Roman" w:eastAsiaTheme="minorHAnsi" w:hAnsi="Times New Roman"/>
          <w:sz w:val="28"/>
          <w:szCs w:val="28"/>
        </w:rPr>
      </w:pPr>
    </w:p>
    <w:p w:rsidR="00780756" w:rsidRPr="00987A80" w:rsidRDefault="00780756" w:rsidP="00780756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- zestaw ćwiczeń porannych nr 39</w:t>
      </w:r>
      <w:r w:rsidRPr="00987A80">
        <w:rPr>
          <w:rFonts w:ascii="Times New Roman" w:eastAsiaTheme="minorHAnsi" w:hAnsi="Times New Roman"/>
          <w:b/>
          <w:i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według B. Formy</w:t>
      </w:r>
    </w:p>
    <w:p w:rsidR="00780756" w:rsidRDefault="00780756" w:rsidP="00780756">
      <w:pPr>
        <w:pStyle w:val="Akapitzlist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Marsz z woreczkiem na głowie – ręce wyciągnięte na boki</w:t>
      </w:r>
    </w:p>
    <w:p w:rsidR="00780756" w:rsidRDefault="00780756" w:rsidP="00780756">
      <w:pPr>
        <w:pStyle w:val="Akapitzlist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Przekładanie miarowo woreczka z ręki do ręki</w:t>
      </w:r>
    </w:p>
    <w:p w:rsidR="00780756" w:rsidRDefault="00780756" w:rsidP="00780756">
      <w:pPr>
        <w:pStyle w:val="Akapitzlist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Unoszenie woreczka na stopie, pozostanie przez kilka sekund na jednej nodze</w:t>
      </w:r>
    </w:p>
    <w:p w:rsidR="00780756" w:rsidRDefault="00780756" w:rsidP="00780756">
      <w:pPr>
        <w:pStyle w:val="Akapitzlist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Podrzucanie i łapanie woreczka</w:t>
      </w:r>
    </w:p>
    <w:p w:rsidR="00780756" w:rsidRPr="00987A80" w:rsidRDefault="00780756" w:rsidP="00780756">
      <w:pPr>
        <w:pStyle w:val="Akapitzlist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Rzucanie woreczkiem do kosza</w:t>
      </w:r>
    </w:p>
    <w:p w:rsidR="00780756" w:rsidRDefault="00780756" w:rsidP="00780756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- 1. „Burza</w:t>
      </w:r>
      <w:r w:rsidRPr="00987A80">
        <w:rPr>
          <w:rFonts w:ascii="Times New Roman" w:eastAsiaTheme="minorHAnsi" w:hAnsi="Times New Roman"/>
          <w:b/>
          <w:i/>
          <w:sz w:val="28"/>
          <w:szCs w:val="28"/>
        </w:rPr>
        <w:t>” –</w:t>
      </w:r>
      <w:r>
        <w:rPr>
          <w:rFonts w:ascii="Times New Roman" w:eastAsiaTheme="minorHAnsi" w:hAnsi="Times New Roman"/>
          <w:sz w:val="28"/>
          <w:szCs w:val="28"/>
        </w:rPr>
        <w:t xml:space="preserve"> wiersz Jana Paciorka – doskonalenia umiejętności słuchania              i wypowiadania się na temat wiersza.</w:t>
      </w:r>
    </w:p>
    <w:p w:rsidR="00780756" w:rsidRDefault="00780756" w:rsidP="00780756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Wiersz „Burza” Jan Paciorek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Szła przez pole Pani Burza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co tak panią dzisiaj wkurza?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skąd u pani tyle złości?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musi pani mieć przykrości?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Burza błyska, grzmi i wieje,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Straszy wszystkich: - świat zaleję,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Powywracam wszystkie drzewa,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Kto się boi – niechaj zwiewa.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Niebo całe pociemniało,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wichrem wszystko oszalało,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Drzewa nisko się kłaniają,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Panią Burzę przepraszają,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niechże Pani już przestanie,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Robić wszystkim takie lanie!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Burza milczy, marszczy czoło,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Oj, nie będzie dziś wesoło,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Niech się kryje, kto gdzie może,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 to będzie zaraz morze,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Leje, wieje, gromy ciska,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Siódme poty z chmur wyciska.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Aż się wreszcie tak zmęczyła,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Że się stała całkiem miła.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Cicho mruczy zawstydzona,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jest burza? – to nie ona.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Cicho wiszą chmury z nieba,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Będzie słońce – nam zaśpiewa,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Rozweseli Panią Burzę,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Burza ze słońcem w jednym chórze?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tego śpiewu tęcza wisi,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Ależ Pani nam kaprysi!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Ale koniec – szkoda czasu,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Słońce świeci – chodź do lasu.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</w:p>
    <w:p w:rsidR="00780756" w:rsidRDefault="00780756" w:rsidP="00780756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O jakim zjawisku atmosferycznym była mowa w wierszu?</w:t>
      </w:r>
    </w:p>
    <w:p w:rsidR="00780756" w:rsidRDefault="00780756" w:rsidP="00780756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zrobiła burza?</w:t>
      </w:r>
    </w:p>
    <w:p w:rsidR="00780756" w:rsidRDefault="00780756" w:rsidP="00780756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inne zjawiska jej towarzyszyły?</w:t>
      </w:r>
    </w:p>
    <w:p w:rsidR="00780756" w:rsidRDefault="00780756" w:rsidP="00780756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się stało, gdy się zmęczyła?</w:t>
      </w:r>
    </w:p>
    <w:p w:rsidR="00780756" w:rsidRDefault="00780756" w:rsidP="00780756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Kto przepędził burzę?</w:t>
      </w:r>
    </w:p>
    <w:p w:rsidR="00780756" w:rsidRDefault="00780756" w:rsidP="00780756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 wiecie, jak powstaje burza?</w:t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</w:p>
    <w:p w:rsidR="00780756" w:rsidRPr="009A0791" w:rsidRDefault="00780756" w:rsidP="0078075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4263E3E" wp14:editId="0A2E9D41">
            <wp:extent cx="5758839" cy="3686175"/>
            <wp:effectExtent l="0" t="0" r="0" b="0"/>
            <wp:docPr id="1" name="Obraz 1" descr="Isobel Bytautas, lat 55, z Selkirk zginęła rażona pioru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bel Bytautas, lat 55, z Selkirk zginęła rażona piorun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56" w:rsidRDefault="00780756" w:rsidP="00780756">
      <w:pPr>
        <w:pStyle w:val="Akapitzlist"/>
        <w:rPr>
          <w:rFonts w:ascii="Times New Roman" w:hAnsi="Times New Roman"/>
          <w:sz w:val="28"/>
          <w:szCs w:val="28"/>
        </w:rPr>
      </w:pPr>
    </w:p>
    <w:p w:rsidR="00780756" w:rsidRDefault="00780756" w:rsidP="007807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„Jak powstaje burza?” – eksperyment – kształtowanie wiedzy przyrodniczej.</w:t>
      </w:r>
    </w:p>
    <w:p w:rsidR="00780756" w:rsidRDefault="00780756" w:rsidP="00780756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szklance umieszczamy kawałek blaszki (np. denko od puszki). Nadmuchujemy balon i energicznie pocieramy go kawałkiem wełnianej szmatki. Kładziemy balon na blaszce i zbliżamy do niej palec. Co się stało?</w:t>
      </w:r>
    </w:p>
    <w:p w:rsidR="00780756" w:rsidRDefault="00780756" w:rsidP="00780756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 wyniku pocierania balonika wytworzyły się ładunki elektryczne                   i przeskoczyła iskra (jak błyskawica). </w:t>
      </w:r>
    </w:p>
    <w:p w:rsidR="00780756" w:rsidRPr="007376D3" w:rsidRDefault="00780756" w:rsidP="00780756">
      <w:pPr>
        <w:jc w:val="both"/>
        <w:rPr>
          <w:rFonts w:ascii="Times New Roman" w:hAnsi="Times New Roman"/>
          <w:sz w:val="28"/>
          <w:szCs w:val="28"/>
        </w:rPr>
      </w:pPr>
    </w:p>
    <w:p w:rsidR="00780756" w:rsidRPr="009A0791" w:rsidRDefault="00780756" w:rsidP="00780756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9537A17" wp14:editId="527F9607">
            <wp:extent cx="2828925" cy="1885950"/>
            <wp:effectExtent l="0" t="0" r="9525" b="0"/>
            <wp:docPr id="2" name="Obraz 2" descr="Sprawdź gdzie jest burza | Oficjalna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rawdź gdzie jest burza | Oficjalna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03AB63F0" wp14:editId="6125960C">
            <wp:extent cx="2686050" cy="1876425"/>
            <wp:effectExtent l="0" t="0" r="0" b="9525"/>
            <wp:docPr id="3" name="Obraz 3" descr="Pogoda na koniec majówki. Opady deszczu i burze -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goda na koniec majówki. Opady deszczu i burze - Wiadomoś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89" cy="18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56" w:rsidRDefault="00780756" w:rsidP="0078075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780756" w:rsidRDefault="00780756" w:rsidP="007807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„Burza w kubeczku” – praca plastyczna. Na papierowym kubeczku rysujemy markerem pioruny. Wnętrze kubka smarujemy klejem                     i przyklejamy paski bibuły w różnych kolorach. Kubek stawiamy do góry nogami, a na jego odwróconym denku przyklejamy watę.</w:t>
      </w:r>
    </w:p>
    <w:p w:rsidR="00780756" w:rsidRPr="007D5B20" w:rsidRDefault="00780756" w:rsidP="00780756">
      <w:pPr>
        <w:jc w:val="both"/>
        <w:rPr>
          <w:rFonts w:ascii="Times New Roman" w:hAnsi="Times New Roman"/>
          <w:sz w:val="28"/>
          <w:szCs w:val="28"/>
        </w:rPr>
      </w:pPr>
    </w:p>
    <w:p w:rsidR="00780756" w:rsidRDefault="00780756" w:rsidP="0078075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- 2. „Lęk przed burzą</w:t>
      </w:r>
      <w:r w:rsidRPr="007376D3">
        <w:rPr>
          <w:rFonts w:ascii="Times New Roman" w:eastAsiaTheme="minorHAnsi" w:hAnsi="Times New Roman"/>
          <w:b/>
          <w:i/>
          <w:sz w:val="28"/>
          <w:szCs w:val="28"/>
        </w:rPr>
        <w:t>”</w:t>
      </w: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– </w:t>
      </w:r>
      <w:r>
        <w:rPr>
          <w:rFonts w:ascii="Times New Roman" w:eastAsiaTheme="minorHAnsi" w:hAnsi="Times New Roman"/>
          <w:sz w:val="28"/>
          <w:szCs w:val="28"/>
        </w:rPr>
        <w:t>blok zajęć o emocjach.</w:t>
      </w:r>
    </w:p>
    <w:p w:rsidR="00780756" w:rsidRDefault="00780756" w:rsidP="007807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„Gdy idzie burza to…” – technika niedokończonych zdań. Jak zachowywać się w czasie burzy:</w:t>
      </w:r>
    </w:p>
    <w:p w:rsidR="00780756" w:rsidRDefault="00780756" w:rsidP="0078075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780756" w:rsidRDefault="00780756" w:rsidP="00780756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Gdy idzie burza to……   </w:t>
      </w:r>
    </w:p>
    <w:p w:rsidR="00780756" w:rsidRDefault="00780756" w:rsidP="00780756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Gdy idzie burza to……   </w:t>
      </w:r>
    </w:p>
    <w:p w:rsidR="00780756" w:rsidRDefault="00780756" w:rsidP="00780756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Gdy idzie burza to…… </w:t>
      </w:r>
    </w:p>
    <w:p w:rsidR="00780756" w:rsidRDefault="00780756" w:rsidP="0078075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780756" w:rsidRDefault="00780756" w:rsidP="007807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należy się zachowywać, gdy zbliża się burza?</w:t>
      </w:r>
    </w:p>
    <w:p w:rsidR="00780756" w:rsidRDefault="00780756" w:rsidP="007807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Gdzie można się schronić?</w:t>
      </w:r>
    </w:p>
    <w:p w:rsidR="00780756" w:rsidRDefault="00780756" w:rsidP="007807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Czego nie można robić?</w:t>
      </w:r>
    </w:p>
    <w:p w:rsidR="00780756" w:rsidRDefault="00780756" w:rsidP="007807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zachowywać się w domu w czasie burzy?</w:t>
      </w:r>
    </w:p>
    <w:p w:rsidR="00780756" w:rsidRDefault="00780756" w:rsidP="0078075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780756" w:rsidRDefault="00780756" w:rsidP="007807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„Nadchodzi burza” – historyjka obrazkowa.</w:t>
      </w:r>
    </w:p>
    <w:p w:rsidR="00780756" w:rsidRDefault="00780756" w:rsidP="00780756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Omów obrazki, ułóż  w odpowiedniej kolejności. </w:t>
      </w:r>
    </w:p>
    <w:p w:rsidR="00780756" w:rsidRDefault="00780756" w:rsidP="0078075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780756" w:rsidRDefault="00780756" w:rsidP="0078075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się wydarzyło?</w:t>
      </w:r>
    </w:p>
    <w:p w:rsidR="00780756" w:rsidRPr="007376D3" w:rsidRDefault="00780756" w:rsidP="0078075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Powiedz co czują bohaterowie historyjki.</w:t>
      </w:r>
    </w:p>
    <w:p w:rsidR="00780756" w:rsidRDefault="00780756" w:rsidP="0078075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780756" w:rsidRPr="007376D3" w:rsidRDefault="00780756" w:rsidP="0078075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780756" w:rsidRDefault="00780756" w:rsidP="0078075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9FA3C79" wp14:editId="0FEEE04D">
            <wp:extent cx="2857500" cy="2019300"/>
            <wp:effectExtent l="0" t="0" r="0" b="0"/>
            <wp:docPr id="4" name="Obraz 4" descr="Burzowe chmury, cz. 2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zowe chmury, cz. 2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1FA4A4" wp14:editId="0AFC0A0A">
            <wp:extent cx="2857500" cy="2019300"/>
            <wp:effectExtent l="0" t="0" r="0" b="0"/>
            <wp:docPr id="5" name="Obraz 5" descr="Burzowe chmury, cz. 2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zowe chmury, cz. 2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56" w:rsidRDefault="00780756" w:rsidP="0078075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219C8AD" wp14:editId="32343A50">
            <wp:extent cx="2857500" cy="2019300"/>
            <wp:effectExtent l="0" t="0" r="0" b="0"/>
            <wp:docPr id="6" name="Obraz 6" descr="Burzowe chmury, cz. 2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rzowe chmury, cz. 2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8ADE203" wp14:editId="61C45A7D">
            <wp:extent cx="2857500" cy="2019300"/>
            <wp:effectExtent l="0" t="0" r="0" b="0"/>
            <wp:docPr id="7" name="Obraz 7" descr="Wiejskie dobra (PD) - Pomoce dydaktyczne - Miesięcznik - BLIŻ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ejskie dobra (PD) - Pomoce dydaktyczne - Miesięcznik - BLIŻEJ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56" w:rsidRDefault="00780756" w:rsidP="00780756">
      <w:r>
        <w:rPr>
          <w:rFonts w:ascii="Times New Roman" w:hAnsi="Times New Roman"/>
          <w:b/>
          <w:i/>
          <w:sz w:val="28"/>
          <w:szCs w:val="28"/>
        </w:rPr>
        <w:t xml:space="preserve">- „Burza’” – </w:t>
      </w:r>
      <w:r>
        <w:rPr>
          <w:rFonts w:ascii="Times New Roman" w:hAnsi="Times New Roman"/>
          <w:sz w:val="28"/>
          <w:szCs w:val="28"/>
        </w:rPr>
        <w:t xml:space="preserve">film edukacyjny </w:t>
      </w:r>
      <w:hyperlink r:id="rId13" w:history="1">
        <w:r>
          <w:rPr>
            <w:rStyle w:val="Hipercze"/>
          </w:rPr>
          <w:t>https://www.youtube.com/watch?v=h-Sue_2z5Uk</w:t>
        </w:r>
      </w:hyperlink>
    </w:p>
    <w:p w:rsidR="00780756" w:rsidRDefault="00780756" w:rsidP="00780756">
      <w:hyperlink r:id="rId14" w:history="1">
        <w:r>
          <w:rPr>
            <w:rStyle w:val="Hipercze"/>
          </w:rPr>
          <w:t>https://www.youtube.com/watch?v=bx1FKDwzUeM</w:t>
        </w:r>
      </w:hyperlink>
    </w:p>
    <w:p w:rsidR="00780756" w:rsidRDefault="00780756" w:rsidP="00780756"/>
    <w:p w:rsidR="00780756" w:rsidRDefault="00780756" w:rsidP="007807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wykonaj ćwiczenie z KP4.33b – </w:t>
      </w:r>
      <w:r>
        <w:rPr>
          <w:rFonts w:ascii="Times New Roman" w:hAnsi="Times New Roman"/>
          <w:sz w:val="28"/>
          <w:szCs w:val="28"/>
        </w:rPr>
        <w:t xml:space="preserve">utrwalenie właściwych </w:t>
      </w:r>
      <w:proofErr w:type="spellStart"/>
      <w:r>
        <w:rPr>
          <w:rFonts w:ascii="Times New Roman" w:hAnsi="Times New Roman"/>
          <w:sz w:val="28"/>
          <w:szCs w:val="28"/>
        </w:rPr>
        <w:t>zachowań</w:t>
      </w:r>
      <w:proofErr w:type="spellEnd"/>
      <w:r>
        <w:rPr>
          <w:rFonts w:ascii="Times New Roman" w:hAnsi="Times New Roman"/>
          <w:sz w:val="28"/>
          <w:szCs w:val="28"/>
        </w:rPr>
        <w:t xml:space="preserve"> w czasie burzy, ćwiczenie logicznego myślenia, poszerzenie wiedzy ogólnej.</w:t>
      </w:r>
    </w:p>
    <w:p w:rsidR="00780756" w:rsidRDefault="00780756" w:rsidP="007807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„Burza” – praca plastyczna.</w:t>
      </w:r>
      <w:r>
        <w:rPr>
          <w:rFonts w:ascii="Times New Roman" w:hAnsi="Times New Roman"/>
          <w:sz w:val="28"/>
          <w:szCs w:val="28"/>
        </w:rPr>
        <w:t xml:space="preserve"> Namaluj na dużym arkuszu burzowe chmury. Powieś pracę. Spryskaj ją wodą, domaluj pioruny.</w:t>
      </w:r>
    </w:p>
    <w:p w:rsidR="00780756" w:rsidRPr="007E5B1B" w:rsidRDefault="00780756" w:rsidP="007807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7E5B1B">
        <w:rPr>
          <w:rFonts w:ascii="Times New Roman" w:hAnsi="Times New Roman"/>
          <w:b/>
          <w:i/>
          <w:sz w:val="28"/>
          <w:szCs w:val="28"/>
        </w:rPr>
        <w:t xml:space="preserve">Zabawy </w:t>
      </w:r>
      <w:r>
        <w:rPr>
          <w:rFonts w:ascii="Times New Roman" w:hAnsi="Times New Roman"/>
          <w:b/>
          <w:i/>
          <w:sz w:val="28"/>
          <w:szCs w:val="28"/>
        </w:rPr>
        <w:t xml:space="preserve">dowolne -  </w:t>
      </w:r>
      <w:r>
        <w:rPr>
          <w:rFonts w:ascii="Times New Roman" w:hAnsi="Times New Roman"/>
          <w:sz w:val="28"/>
          <w:szCs w:val="28"/>
        </w:rPr>
        <w:t>zachęcanie do korzystania z gier planszowych.</w:t>
      </w:r>
    </w:p>
    <w:bookmarkEnd w:id="0"/>
    <w:p w:rsidR="00BB3D4D" w:rsidRDefault="00BB3D4D" w:rsidP="00987A80"/>
    <w:sectPr w:rsidR="00BB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837"/>
    <w:multiLevelType w:val="hybridMultilevel"/>
    <w:tmpl w:val="B11030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DC3004"/>
    <w:multiLevelType w:val="hybridMultilevel"/>
    <w:tmpl w:val="8578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632E"/>
    <w:multiLevelType w:val="hybridMultilevel"/>
    <w:tmpl w:val="70027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15D00"/>
    <w:multiLevelType w:val="hybridMultilevel"/>
    <w:tmpl w:val="34283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65C2"/>
    <w:multiLevelType w:val="hybridMultilevel"/>
    <w:tmpl w:val="D316A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D9"/>
    <w:rsid w:val="000F1CC0"/>
    <w:rsid w:val="004401D9"/>
    <w:rsid w:val="00780756"/>
    <w:rsid w:val="00987A80"/>
    <w:rsid w:val="00B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A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A8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807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A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A8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807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h-Sue_2z5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bx1FKDwzU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2020-06-05T15:05:00Z</dcterms:created>
  <dcterms:modified xsi:type="dcterms:W3CDTF">2020-06-05T15:05:00Z</dcterms:modified>
</cp:coreProperties>
</file>