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Grupa „Misie”     28</w:t>
      </w:r>
      <w:r>
        <w:rPr>
          <w:rFonts w:ascii="Times New Roman" w:hAnsi="Times New Roman" w:cs="Times New Roman"/>
          <w:sz w:val="28"/>
          <w:szCs w:val="28"/>
        </w:rPr>
        <w:t>.05.2020.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Dzień Dziecka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Prawa dziecka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</w:p>
    <w:p w:rsidR="005D6F84" w:rsidRDefault="005D6F84" w:rsidP="005D6F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Zabawa paluszkowa  – „Grota misia”</w:t>
      </w:r>
    </w:p>
    <w:p w:rsidR="005D6F84" w:rsidRPr="0097113D" w:rsidRDefault="005D6F84" w:rsidP="005D6F84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Tu jest grota</w:t>
      </w:r>
      <w:r>
        <w:rPr>
          <w:rStyle w:val="Uwydatnienie"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 (pokazujemy</w:t>
      </w:r>
      <w:r w:rsidRPr="0097113D">
        <w:rPr>
          <w:sz w:val="28"/>
          <w:szCs w:val="28"/>
          <w:bdr w:val="none" w:sz="0" w:space="0" w:color="auto" w:frame="1"/>
        </w:rPr>
        <w:t xml:space="preserve"> pięść)</w:t>
      </w:r>
      <w:r w:rsidRPr="0097113D">
        <w:rPr>
          <w:sz w:val="28"/>
          <w:szCs w:val="28"/>
          <w:bdr w:val="none" w:sz="0" w:space="0" w:color="auto" w:frame="1"/>
        </w:rPr>
        <w:br/>
      </w:r>
      <w:r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w</w:t>
      </w: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 xml:space="preserve"> środku miś</w:t>
      </w:r>
      <w:r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 (zginamy kciuk i chowamy </w:t>
      </w:r>
      <w:r w:rsidRPr="0097113D">
        <w:rPr>
          <w:sz w:val="28"/>
          <w:szCs w:val="28"/>
          <w:bdr w:val="none" w:sz="0" w:space="0" w:color="auto" w:frame="1"/>
        </w:rPr>
        <w:t xml:space="preserve"> pod złożone palce)</w:t>
      </w:r>
      <w:r w:rsidRPr="0097113D">
        <w:rPr>
          <w:sz w:val="28"/>
          <w:szCs w:val="28"/>
          <w:bdr w:val="none" w:sz="0" w:space="0" w:color="auto" w:frame="1"/>
        </w:rPr>
        <w:br/>
      </w: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Proszę, misiu, na dwór wyjdź</w:t>
      </w:r>
      <w:r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 (stukamy</w:t>
      </w:r>
      <w:r w:rsidRPr="0097113D">
        <w:rPr>
          <w:sz w:val="28"/>
          <w:szCs w:val="28"/>
          <w:bdr w:val="none" w:sz="0" w:space="0" w:color="auto" w:frame="1"/>
        </w:rPr>
        <w:t xml:space="preserve"> w pięść)</w:t>
      </w:r>
      <w:r w:rsidRPr="0097113D">
        <w:rPr>
          <w:sz w:val="28"/>
          <w:szCs w:val="28"/>
          <w:bdr w:val="none" w:sz="0" w:space="0" w:color="auto" w:frame="1"/>
        </w:rPr>
        <w:br/>
      </w: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O! Wyszedł miś.</w:t>
      </w:r>
      <w:r>
        <w:rPr>
          <w:sz w:val="28"/>
          <w:szCs w:val="28"/>
          <w:bdr w:val="none" w:sz="0" w:space="0" w:color="auto" w:frame="1"/>
        </w:rPr>
        <w:t> (wysuwamy</w:t>
      </w:r>
      <w:r w:rsidRPr="0097113D">
        <w:rPr>
          <w:sz w:val="28"/>
          <w:szCs w:val="28"/>
          <w:bdr w:val="none" w:sz="0" w:space="0" w:color="auto" w:frame="1"/>
        </w:rPr>
        <w:t xml:space="preserve"> kciuk)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</w:p>
    <w:p w:rsidR="005D6F84" w:rsidRDefault="005D6F84" w:rsidP="005D6F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dobry, dzień dobry ,wszyscy się witamy (pokazujemy na dzieci)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dobry humor mamy (rysujemy palcem uśmiech na twarzy)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słońce jasno świeci (</w:t>
      </w:r>
      <w:r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pani wita dzieci (</w:t>
      </w:r>
      <w:r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podaj prawą rękę  (</w:t>
      </w:r>
      <w:r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zaśpiewaj piosenkę (</w:t>
      </w:r>
      <w:r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dzień dobry , dzień dobry, jest bardzo wesoła ( </w:t>
      </w:r>
      <w:r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zróbmy wszyscy koło (</w:t>
      </w:r>
      <w:r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</w:p>
    <w:p w:rsidR="005D6F84" w:rsidRPr="00BE6A30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  <w:r w:rsidR="00BE6A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A30">
        <w:rPr>
          <w:rFonts w:ascii="Times New Roman" w:hAnsi="Times New Roman" w:cs="Times New Roman"/>
          <w:sz w:val="28"/>
          <w:szCs w:val="28"/>
        </w:rPr>
        <w:t>reakcja na sygnał</w:t>
      </w:r>
    </w:p>
    <w:p w:rsidR="005D6F84" w:rsidRDefault="005D6F84" w:rsidP="005D6F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„Marsz z przysiadami” – dziecko maszeruje. Na hasło „hej” zatrzymuje się, robi przysiad i maszeruje dalej.</w:t>
      </w:r>
    </w:p>
    <w:p w:rsidR="005D6F84" w:rsidRDefault="005D6F84" w:rsidP="005D6F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„Witajcie plecy” – dwie osoby idą tyłem, tak aby dotknąć się plecami.</w:t>
      </w:r>
    </w:p>
    <w:p w:rsidR="005D6F84" w:rsidRPr="00D92A64" w:rsidRDefault="005D6F84" w:rsidP="005D6F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„Mosty” – jedna osoba stoi w rozkroku, druga przechodzi na czworakach </w:t>
      </w:r>
      <w:r w:rsidRPr="00D92A64">
        <w:rPr>
          <w:rFonts w:ascii="Times New Roman" w:hAnsi="Times New Roman" w:cs="Times New Roman"/>
          <w:i/>
          <w:sz w:val="28"/>
          <w:szCs w:val="28"/>
        </w:rPr>
        <w:t>pod mostem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6F84" w:rsidRDefault="005D6F84" w:rsidP="005D6F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„Marsz parami” – marsz w parach do wyklaskiwanego rytmu.</w:t>
      </w:r>
    </w:p>
    <w:p w:rsidR="005D6F84" w:rsidRDefault="005D6F84" w:rsidP="005D6F8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„UNICEF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zapoznanie dzieci z logo i działalnością UNICEF-u.</w:t>
      </w:r>
    </w:p>
    <w:p w:rsidR="005D6F84" w:rsidRDefault="005D6F84" w:rsidP="005D6F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6F84">
        <w:rPr>
          <w:rFonts w:ascii="Times New Roman" w:hAnsi="Times New Roman" w:cs="Times New Roman"/>
          <w:sz w:val="28"/>
          <w:szCs w:val="28"/>
        </w:rPr>
        <w:t>Rozmowa na temat praw i obowiązków</w:t>
      </w:r>
      <w:r w:rsidR="00BE6A30">
        <w:rPr>
          <w:rFonts w:ascii="Times New Roman" w:hAnsi="Times New Roman" w:cs="Times New Roman"/>
          <w:sz w:val="28"/>
          <w:szCs w:val="28"/>
        </w:rPr>
        <w:t>.</w:t>
      </w:r>
    </w:p>
    <w:p w:rsidR="00C444E0" w:rsidRPr="005D6F84" w:rsidRDefault="00C444E0" w:rsidP="00C444E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A2390F5" wp14:editId="15229C31">
            <wp:extent cx="3009900" cy="2667000"/>
            <wp:effectExtent l="0" t="0" r="0" b="0"/>
            <wp:docPr id="5" name="Obraz 5" descr="Wspieramy - NBU - Nexum brokerzy ubezpieczeniowi NBU – Nex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pieramy - NBU - Nexum brokerzy ubezpieczeniowi NBU – Nexu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84" w:rsidRDefault="005D6F84" w:rsidP="005D6F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przedstawiono na logotypie?</w:t>
      </w:r>
    </w:p>
    <w:p w:rsidR="005D6F84" w:rsidRDefault="005D6F84" w:rsidP="005D6F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wiecie, do jakiej organizacji należy to logo?</w:t>
      </w:r>
    </w:p>
    <w:p w:rsidR="005D6F84" w:rsidRDefault="005D6F84" w:rsidP="005D6F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zajmuje się UNICEF?</w:t>
      </w:r>
    </w:p>
    <w:p w:rsidR="005D6F84" w:rsidRDefault="005D6F84" w:rsidP="00C444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można wspierać tę organizację?</w:t>
      </w:r>
    </w:p>
    <w:p w:rsidR="00C444E0" w:rsidRDefault="00C444E0" w:rsidP="00C444E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4E0" w:rsidRDefault="00C444E0" w:rsidP="00C444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„Prawa i obowiązki dziecka” – omówienie</w:t>
      </w:r>
      <w:r w:rsidR="00BE6A30">
        <w:rPr>
          <w:rFonts w:ascii="Times New Roman" w:hAnsi="Times New Roman" w:cs="Times New Roman"/>
          <w:sz w:val="28"/>
          <w:szCs w:val="28"/>
        </w:rPr>
        <w:t>.</w:t>
      </w:r>
    </w:p>
    <w:p w:rsidR="00C444E0" w:rsidRPr="00BE6A30" w:rsidRDefault="00C444E0" w:rsidP="00BE6A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E9FE8AB" wp14:editId="2FD34F42">
            <wp:extent cx="5760720" cy="4320540"/>
            <wp:effectExtent l="0" t="0" r="0" b="3810"/>
            <wp:docPr id="7" name="Obraz 7" descr="PRAWA DZIECKA. Dziecko to istota ludzka, która rozwijając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WA DZIECKA. Dziecko to istota ludzka, która rozwijając się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E0" w:rsidRDefault="00C444E0" w:rsidP="00C444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 to są prawa?</w:t>
      </w:r>
    </w:p>
    <w:p w:rsidR="00C444E0" w:rsidRDefault="00C444E0" w:rsidP="00C444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się różnią obowiązki od praw?</w:t>
      </w:r>
    </w:p>
    <w:p w:rsidR="00C444E0" w:rsidRDefault="00C444E0" w:rsidP="00C444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dzieci też mają obowiązki i prawa?</w:t>
      </w:r>
    </w:p>
    <w:p w:rsidR="00C444E0" w:rsidRDefault="00C444E0" w:rsidP="00C444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Jakie?</w:t>
      </w:r>
    </w:p>
    <w:p w:rsidR="00BE6A30" w:rsidRPr="00C444E0" w:rsidRDefault="00BE6A30" w:rsidP="00BE6A3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6DF805" wp14:editId="5FD0B46D">
            <wp:extent cx="3438525" cy="3981450"/>
            <wp:effectExtent l="0" t="0" r="9525" b="0"/>
            <wp:docPr id="9" name="Obraz 9" descr="Prawa dziecka – Szkoła Podstawow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wa dziecka – Szkoła Podstawow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84" w:rsidRDefault="00BE6A30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A611373" wp14:editId="7170D7E6">
            <wp:extent cx="5759781" cy="3714750"/>
            <wp:effectExtent l="0" t="0" r="0" b="0"/>
            <wp:docPr id="8" name="Obraz 8" descr="Prawa i obowiązki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wa i obowiązki dziec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84" w:rsidRPr="0001747A" w:rsidRDefault="005D6F84" w:rsidP="005D6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F84" w:rsidRPr="00AA09C5" w:rsidRDefault="005D6F84" w:rsidP="00BE6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C07">
        <w:rPr>
          <w:rFonts w:ascii="Times New Roman" w:hAnsi="Times New Roman" w:cs="Times New Roman"/>
          <w:sz w:val="28"/>
          <w:szCs w:val="28"/>
        </w:rPr>
        <w:t>„</w:t>
      </w:r>
      <w:r w:rsidR="00BE6A30">
        <w:rPr>
          <w:rFonts w:ascii="Times New Roman" w:hAnsi="Times New Roman" w:cs="Times New Roman"/>
          <w:sz w:val="28"/>
          <w:szCs w:val="28"/>
        </w:rPr>
        <w:t xml:space="preserve">Co to za prawo?” – kalambury. Jedno dziecko pokazuje gestami prawo – inne odgaduje co to jest. Następuje zamiana ról. </w:t>
      </w:r>
    </w:p>
    <w:p w:rsidR="005D6F84" w:rsidRPr="005A00C3" w:rsidRDefault="005D6F84" w:rsidP="005D6F84">
      <w:pPr>
        <w:rPr>
          <w:rFonts w:ascii="Times New Roman" w:hAnsi="Times New Roman" w:cs="Times New Roman"/>
          <w:sz w:val="28"/>
          <w:szCs w:val="28"/>
        </w:rPr>
      </w:pPr>
    </w:p>
    <w:p w:rsidR="005D6F84" w:rsidRPr="00BE6A30" w:rsidRDefault="00BE6A30" w:rsidP="00BE6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„Prawa dziecka” – plakat – praca plastyczna. </w:t>
      </w:r>
      <w:r>
        <w:rPr>
          <w:rFonts w:ascii="Times New Roman" w:hAnsi="Times New Roman" w:cs="Times New Roman"/>
          <w:sz w:val="28"/>
          <w:szCs w:val="28"/>
        </w:rPr>
        <w:t>Na dużej kartce papieru dziecko odrysowuje swoją dłoń. Dorosły zapisuje pomysły dziecka, można użyć symboli.</w:t>
      </w:r>
    </w:p>
    <w:p w:rsidR="005D6F84" w:rsidRDefault="005D6F84" w:rsidP="005D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- 2.  zestaw ćwiczeń gimnastycznych nr 37 –</w:t>
      </w:r>
      <w:r>
        <w:rPr>
          <w:rFonts w:ascii="Times New Roman" w:hAnsi="Times New Roman" w:cs="Times New Roman"/>
          <w:sz w:val="28"/>
          <w:szCs w:val="28"/>
        </w:rPr>
        <w:t xml:space="preserve"> rozwijanie naturalnych czynności ruchowych.</w:t>
      </w:r>
    </w:p>
    <w:p w:rsidR="005D6F84" w:rsidRDefault="00BE6A30" w:rsidP="005D6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9F0CBC4" wp14:editId="48F4A6DD">
            <wp:extent cx="5760720" cy="2657856"/>
            <wp:effectExtent l="0" t="0" r="0" b="9525"/>
            <wp:docPr id="11" name="Obraz 11" descr="DZIEŃ DZIECKA – Rea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DZIECKA – Real Acade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7B" w:rsidRDefault="00B12B7B" w:rsidP="005D6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F84" w:rsidRDefault="005D6F84" w:rsidP="005D6F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„Razem” – podawanie piłki górą. Dzieci siedzą w rozkroku, jedno za drugim. Podają sobie piłkę górą. </w:t>
      </w:r>
    </w:p>
    <w:p w:rsidR="005D6F84" w:rsidRDefault="005D6F84" w:rsidP="005D6F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„Celowanie” – ćwiczenie celności. Dzieci stoją w odległości 2 m od wybranego celu, w który rzucają piłką.</w:t>
      </w:r>
    </w:p>
    <w:p w:rsidR="005D6F84" w:rsidRDefault="005D6F84" w:rsidP="005D6F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„Wzajemne wsparcie” – ćwiczenie współpracy. Dzieci leżą na plecach. Podpierają się rękoma z tyłu i unoszą pupy, tak aby można było przeturlać pod nimi piłkę.</w:t>
      </w:r>
    </w:p>
    <w:p w:rsidR="005D6F84" w:rsidRDefault="005D6F84" w:rsidP="005D6F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„Szczur” – ćwiczenie zwinności. Jedna osoba kręci skakanką na wysokości kostek, druga podskakuje tak, aby nie zostać trafioną.</w:t>
      </w:r>
    </w:p>
    <w:p w:rsidR="005D6F84" w:rsidRDefault="005D6F84" w:rsidP="005D6F8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12B7B" w:rsidRDefault="00B12B7B" w:rsidP="005D6F8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F84" w:rsidRPr="00B12B7B" w:rsidRDefault="005D6F84" w:rsidP="005D6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„</w:t>
      </w:r>
      <w:r w:rsidR="00B12B7B">
        <w:rPr>
          <w:rFonts w:ascii="Times New Roman" w:hAnsi="Times New Roman" w:cs="Times New Roman"/>
          <w:b/>
          <w:i/>
          <w:sz w:val="28"/>
          <w:szCs w:val="28"/>
        </w:rPr>
        <w:t xml:space="preserve">Prawo do zabawy” – </w:t>
      </w:r>
      <w:r w:rsidR="00B12B7B">
        <w:rPr>
          <w:rFonts w:ascii="Times New Roman" w:hAnsi="Times New Roman" w:cs="Times New Roman"/>
          <w:sz w:val="28"/>
          <w:szCs w:val="28"/>
        </w:rPr>
        <w:t>malowanie farbami swoich ulubionych zabaw i zajęć.</w:t>
      </w:r>
    </w:p>
    <w:p w:rsidR="005D6F84" w:rsidRDefault="005D6F84" w:rsidP="005D6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</w:t>
      </w:r>
      <w:r w:rsidR="00B12B7B">
        <w:rPr>
          <w:rFonts w:ascii="Times New Roman" w:hAnsi="Times New Roman" w:cs="Times New Roman"/>
          <w:b/>
          <w:i/>
          <w:sz w:val="28"/>
          <w:szCs w:val="28"/>
        </w:rPr>
        <w:t>Zabawa z piłką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 w:rsidR="00B12B7B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 w:rsidR="00B12B7B"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 w:rsidR="00B12B7B">
        <w:rPr>
          <w:rFonts w:ascii="Times New Roman" w:hAnsi="Times New Roman" w:cs="Times New Roman"/>
          <w:sz w:val="28"/>
          <w:szCs w:val="28"/>
        </w:rPr>
        <w:t xml:space="preserve"> – ruchowa. Osoba, która trzyma piłkę mówi </w:t>
      </w:r>
      <w:r w:rsidR="00B12B7B" w:rsidRPr="00B12B7B">
        <w:rPr>
          <w:rFonts w:ascii="Times New Roman" w:hAnsi="Times New Roman" w:cs="Times New Roman"/>
          <w:i/>
          <w:sz w:val="28"/>
          <w:szCs w:val="28"/>
        </w:rPr>
        <w:t xml:space="preserve">„mam prawo do ……”, </w:t>
      </w:r>
      <w:r w:rsidR="00B12B7B">
        <w:rPr>
          <w:rFonts w:ascii="Times New Roman" w:hAnsi="Times New Roman" w:cs="Times New Roman"/>
          <w:sz w:val="28"/>
          <w:szCs w:val="28"/>
        </w:rPr>
        <w:t>rzuca piłkę następnej osobie.</w:t>
      </w:r>
    </w:p>
    <w:p w:rsidR="0049695C" w:rsidRDefault="0049695C"/>
    <w:sectPr w:rsidR="0049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87"/>
    <w:multiLevelType w:val="hybridMultilevel"/>
    <w:tmpl w:val="BD7E4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62E8"/>
    <w:multiLevelType w:val="hybridMultilevel"/>
    <w:tmpl w:val="2D464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31EC"/>
    <w:multiLevelType w:val="hybridMultilevel"/>
    <w:tmpl w:val="B72201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3755E8"/>
    <w:multiLevelType w:val="hybridMultilevel"/>
    <w:tmpl w:val="EA123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BD2CB8"/>
    <w:multiLevelType w:val="hybridMultilevel"/>
    <w:tmpl w:val="8FE4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1"/>
    <w:rsid w:val="00000A21"/>
    <w:rsid w:val="0049695C"/>
    <w:rsid w:val="005D6F84"/>
    <w:rsid w:val="00B12B7B"/>
    <w:rsid w:val="00BE6A30"/>
    <w:rsid w:val="00C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F84"/>
    <w:rPr>
      <w:b/>
      <w:bCs/>
    </w:rPr>
  </w:style>
  <w:style w:type="character" w:styleId="Uwydatnienie">
    <w:name w:val="Emphasis"/>
    <w:basedOn w:val="Domylnaczcionkaakapitu"/>
    <w:uiPriority w:val="20"/>
    <w:qFormat/>
    <w:rsid w:val="005D6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F84"/>
    <w:rPr>
      <w:b/>
      <w:bCs/>
    </w:rPr>
  </w:style>
  <w:style w:type="character" w:styleId="Uwydatnienie">
    <w:name w:val="Emphasis"/>
    <w:basedOn w:val="Domylnaczcionkaakapitu"/>
    <w:uiPriority w:val="20"/>
    <w:qFormat/>
    <w:rsid w:val="005D6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2020-05-27T16:11:00Z</dcterms:created>
  <dcterms:modified xsi:type="dcterms:W3CDTF">2020-05-27T16:11:00Z</dcterms:modified>
</cp:coreProperties>
</file>