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81" w:rsidRDefault="00CB5781" w:rsidP="00CB578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 9 - </w:t>
      </w:r>
      <w:r>
        <w:rPr>
          <w:rFonts w:ascii="Times New Roman" w:hAnsi="Times New Roman"/>
          <w:b/>
          <w:sz w:val="28"/>
          <w:szCs w:val="28"/>
        </w:rPr>
        <w:t>Ćwiczenia wymowy głoski „</w:t>
      </w:r>
      <w:proofErr w:type="spellStart"/>
      <w:r>
        <w:rPr>
          <w:rFonts w:ascii="Times New Roman" w:hAnsi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</w:p>
    <w:p w:rsidR="00CB5781" w:rsidRDefault="00CB5781" w:rsidP="00CB57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CB5781" w:rsidRPr="00CB5781" w:rsidRDefault="00CB5781" w:rsidP="00CB5781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„Łatki żyrafy” </w:t>
      </w:r>
    </w:p>
    <w:p w:rsidR="00CB5781" w:rsidRDefault="00CB5781" w:rsidP="00CB5781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5758338" cy="6934200"/>
            <wp:effectExtent l="0" t="0" r="0" b="0"/>
            <wp:docPr id="2" name="Obraz 2" descr="C:\Users\Iwona\AppData\Local\Temp\Temp1_Materialy_logopedyczne.zip\lo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81" w:rsidRDefault="00CB5781" w:rsidP="00CB5781">
      <w:pPr>
        <w:pStyle w:val="Akapitzlist"/>
        <w:jc w:val="both"/>
      </w:pPr>
    </w:p>
    <w:p w:rsidR="00CB5781" w:rsidRPr="00CB5781" w:rsidRDefault="00CB5781" w:rsidP="00CB57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„Tunel”. Zgnieć kartkę papieru w kulkę. Dmuchnij tak, aby kulka trafiła do tunelu – rolki od papieru toaletowego.</w:t>
      </w:r>
    </w:p>
    <w:p w:rsidR="00CB5781" w:rsidRDefault="00CB5781" w:rsidP="00CB57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CB5781" w:rsidRDefault="00CB5781" w:rsidP="00CB5781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Ćwicz razem z postaciami z obrazka.</w:t>
      </w:r>
    </w:p>
    <w:p w:rsidR="00CB5781" w:rsidRDefault="00CB5781" w:rsidP="000A29D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8A5AA39" wp14:editId="267FFB3D">
            <wp:extent cx="6045894" cy="4276725"/>
            <wp:effectExtent l="0" t="0" r="0" b="0"/>
            <wp:docPr id="3" name="Obraz 3" descr="C:\Users\Iwona\AppData\Local\Temp\Temp1_Materialy_logopedyczne.zip\lo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AppData\Local\Temp\Temp1_Materialy_logopedyczne.zip\lo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95" cy="427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DE" w:rsidRDefault="000A29DE" w:rsidP="000A2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„Zęby wiewiórki”. </w:t>
      </w:r>
    </w:p>
    <w:p w:rsidR="000A29DE" w:rsidRDefault="000A29DE" w:rsidP="007A45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małym parku mieszka   </w:t>
      </w:r>
      <w:r w:rsidRPr="007A453B">
        <w:rPr>
          <w:rFonts w:ascii="Times New Roman" w:hAnsi="Times New Roman"/>
          <w:b/>
          <w:i/>
          <w:sz w:val="28"/>
          <w:szCs w:val="28"/>
        </w:rPr>
        <w:t>łączymy zęby, rozchylamy wargi</w:t>
      </w:r>
    </w:p>
    <w:p w:rsidR="000A29DE" w:rsidRDefault="000A29DE" w:rsidP="007A45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Figlarka i śmieszka    </w:t>
      </w:r>
      <w:r w:rsidRPr="007A453B">
        <w:rPr>
          <w:rFonts w:ascii="Times New Roman" w:hAnsi="Times New Roman"/>
          <w:b/>
          <w:i/>
          <w:sz w:val="28"/>
          <w:szCs w:val="28"/>
        </w:rPr>
        <w:t>stukamy zębami</w:t>
      </w:r>
    </w:p>
    <w:p w:rsidR="000A29DE" w:rsidRDefault="000A29DE" w:rsidP="007A45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Tutaj zerwie szyszkę   </w:t>
      </w:r>
      <w:r w:rsidRPr="007A453B">
        <w:rPr>
          <w:rFonts w:ascii="Times New Roman" w:hAnsi="Times New Roman"/>
          <w:b/>
          <w:i/>
          <w:sz w:val="28"/>
          <w:szCs w:val="28"/>
        </w:rPr>
        <w:t>dolne zęby gryzą górną wargę</w:t>
      </w:r>
    </w:p>
    <w:p w:rsidR="000A29DE" w:rsidRDefault="000A29DE" w:rsidP="007A453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Tam zerwie orzeszka   </w:t>
      </w:r>
      <w:r w:rsidRPr="007A453B">
        <w:rPr>
          <w:rFonts w:ascii="Times New Roman" w:hAnsi="Times New Roman"/>
          <w:b/>
          <w:i/>
          <w:sz w:val="28"/>
          <w:szCs w:val="28"/>
        </w:rPr>
        <w:t>górne zęby gryzą dolną wargę</w:t>
      </w:r>
    </w:p>
    <w:p w:rsidR="007A453B" w:rsidRDefault="007A453B" w:rsidP="007A45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453B" w:rsidRDefault="007A453B" w:rsidP="007A45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453B" w:rsidRDefault="007A453B" w:rsidP="007A45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453B" w:rsidRDefault="007A453B" w:rsidP="007A45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453B" w:rsidRDefault="007A453B" w:rsidP="007A45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453B" w:rsidRDefault="007A453B" w:rsidP="007A45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453B" w:rsidRDefault="007A453B" w:rsidP="007A45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453B" w:rsidRDefault="007A453B" w:rsidP="007A45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453B" w:rsidRDefault="007A453B" w:rsidP="007A453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453B" w:rsidRPr="000A29DE" w:rsidRDefault="007A453B" w:rsidP="007A453B">
      <w:pPr>
        <w:spacing w:after="0"/>
        <w:rPr>
          <w:rFonts w:ascii="Times New Roman" w:hAnsi="Times New Roman"/>
          <w:sz w:val="28"/>
          <w:szCs w:val="28"/>
        </w:rPr>
      </w:pPr>
    </w:p>
    <w:p w:rsidR="00CB5781" w:rsidRDefault="00CB5781" w:rsidP="00CB57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wymowy głoski „</w:t>
      </w:r>
      <w:proofErr w:type="spellStart"/>
      <w:r>
        <w:rPr>
          <w:rFonts w:ascii="Times New Roman" w:hAnsi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</w:p>
    <w:p w:rsidR="00022FCE" w:rsidRDefault="00022FCE" w:rsidP="00022FCE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801B14">
        <w:rPr>
          <w:rFonts w:ascii="Times New Roman" w:hAnsi="Times New Roman"/>
          <w:sz w:val="28"/>
          <w:szCs w:val="28"/>
        </w:rPr>
        <w:t>yliczanka</w:t>
      </w:r>
      <w:r>
        <w:rPr>
          <w:rFonts w:ascii="Times New Roman" w:hAnsi="Times New Roman"/>
          <w:sz w:val="28"/>
          <w:szCs w:val="28"/>
        </w:rPr>
        <w:t xml:space="preserve"> „Przejażdżka Dżina”. Naucz się na pamięć.</w:t>
      </w:r>
    </w:p>
    <w:p w:rsidR="00022FCE" w:rsidRDefault="00022FCE" w:rsidP="00022FCE">
      <w:pPr>
        <w:pStyle w:val="Akapitzlist"/>
        <w:rPr>
          <w:rFonts w:ascii="Times New Roman" w:hAnsi="Times New Roman"/>
          <w:sz w:val="28"/>
          <w:szCs w:val="28"/>
        </w:rPr>
      </w:pPr>
    </w:p>
    <w:p w:rsidR="00022FCE" w:rsidRDefault="00022FCE" w:rsidP="00022FC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Dżentelmen Dżin</w:t>
      </w:r>
    </w:p>
    <w:p w:rsidR="00022FCE" w:rsidRDefault="00022FCE" w:rsidP="00022FC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Wyjeżdża dżipem</w:t>
      </w:r>
    </w:p>
    <w:p w:rsidR="00022FCE" w:rsidRDefault="00022FCE" w:rsidP="00022FC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przejażdżką w dżungli</w:t>
      </w:r>
    </w:p>
    <w:p w:rsidR="00022FCE" w:rsidRDefault="00022FCE" w:rsidP="00022FC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 świtem.</w:t>
      </w:r>
    </w:p>
    <w:p w:rsidR="00022FCE" w:rsidRDefault="00022FCE" w:rsidP="00022FCE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Wiersz  „</w:t>
      </w:r>
      <w:r w:rsidRPr="00801B14">
        <w:rPr>
          <w:rFonts w:ascii="Times New Roman" w:hAnsi="Times New Roman"/>
          <w:sz w:val="28"/>
          <w:szCs w:val="28"/>
        </w:rPr>
        <w:t>Bułeczki drożdżowe”</w:t>
      </w:r>
      <w:r>
        <w:rPr>
          <w:rFonts w:ascii="Times New Roman" w:hAnsi="Times New Roman"/>
          <w:sz w:val="28"/>
          <w:szCs w:val="28"/>
        </w:rPr>
        <w:t>. Powtarzaj treść wiersza.</w:t>
      </w:r>
    </w:p>
    <w:p w:rsidR="00801B14" w:rsidRP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P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  <w:r w:rsidRPr="00801B14">
        <w:rPr>
          <w:rFonts w:ascii="Times New Roman" w:hAnsi="Times New Roman"/>
          <w:sz w:val="28"/>
          <w:szCs w:val="28"/>
        </w:rPr>
        <w:t>Rośnie ciasto na bułeczki,</w:t>
      </w:r>
    </w:p>
    <w:p w:rsidR="00801B14" w:rsidRP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  <w:r w:rsidRPr="00801B14">
        <w:rPr>
          <w:rFonts w:ascii="Times New Roman" w:hAnsi="Times New Roman"/>
          <w:sz w:val="28"/>
          <w:szCs w:val="28"/>
        </w:rPr>
        <w:t>drożdże to sprawiają.</w:t>
      </w:r>
    </w:p>
    <w:p w:rsidR="00801B14" w:rsidRP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  <w:r w:rsidRPr="00801B14">
        <w:rPr>
          <w:rFonts w:ascii="Times New Roman" w:hAnsi="Times New Roman"/>
          <w:sz w:val="28"/>
          <w:szCs w:val="28"/>
        </w:rPr>
        <w:t>Potem w ci</w:t>
      </w:r>
      <w:r>
        <w:rPr>
          <w:rFonts w:ascii="Times New Roman" w:hAnsi="Times New Roman"/>
          <w:sz w:val="28"/>
          <w:szCs w:val="28"/>
        </w:rPr>
        <w:t xml:space="preserve">asta kawałeczki ręce babci dżem  </w:t>
      </w:r>
      <w:r w:rsidRPr="00801B14">
        <w:rPr>
          <w:rFonts w:ascii="Times New Roman" w:hAnsi="Times New Roman"/>
          <w:sz w:val="28"/>
          <w:szCs w:val="28"/>
        </w:rPr>
        <w:t xml:space="preserve">wykładają. </w:t>
      </w:r>
    </w:p>
    <w:p w:rsidR="00801B14" w:rsidRP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  <w:r w:rsidRPr="00801B14">
        <w:rPr>
          <w:rFonts w:ascii="Times New Roman" w:hAnsi="Times New Roman"/>
          <w:sz w:val="28"/>
          <w:szCs w:val="28"/>
        </w:rPr>
        <w:t>Bułeczki drożdżowe babci, a w środku dżem porzeczkowy.</w:t>
      </w:r>
    </w:p>
    <w:p w:rsidR="007A453B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  <w:r w:rsidRPr="00801B14">
        <w:rPr>
          <w:rFonts w:ascii="Times New Roman" w:hAnsi="Times New Roman"/>
          <w:sz w:val="28"/>
          <w:szCs w:val="28"/>
        </w:rPr>
        <w:t>Lepsze od innych łakoci lepsze niż tort orzechowy.</w:t>
      </w: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pStyle w:val="Akapitzlist"/>
        <w:rPr>
          <w:rFonts w:ascii="Times New Roman" w:hAnsi="Times New Roman"/>
          <w:sz w:val="28"/>
          <w:szCs w:val="28"/>
        </w:rPr>
      </w:pPr>
    </w:p>
    <w:p w:rsidR="00801B14" w:rsidRDefault="00801B14" w:rsidP="00801B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801B14" w:rsidRDefault="00801B14" w:rsidP="00801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Pokoloruj obrazki, nazwij je.</w:t>
      </w:r>
    </w:p>
    <w:p w:rsidR="00801B14" w:rsidRPr="00801B14" w:rsidRDefault="00801B14" w:rsidP="00801B14">
      <w:pPr>
        <w:rPr>
          <w:rFonts w:ascii="Times New Roman" w:hAnsi="Times New Roman"/>
          <w:sz w:val="28"/>
          <w:szCs w:val="28"/>
        </w:rPr>
      </w:pPr>
    </w:p>
    <w:p w:rsidR="00725106" w:rsidRDefault="00A81BBA" w:rsidP="00022FCE">
      <w:r>
        <w:rPr>
          <w:noProof/>
          <w:lang w:eastAsia="pl-PL"/>
        </w:rPr>
        <w:drawing>
          <wp:inline distT="0" distB="0" distL="0" distR="0" wp14:anchorId="6A164489" wp14:editId="10908725">
            <wp:extent cx="2857500" cy="2381250"/>
            <wp:effectExtent l="0" t="0" r="0" b="0"/>
            <wp:docPr id="8" name="Obraz 8" descr="Kolorowanki Jeździec i koń w konkur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Jeździec i koń w konkurs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B14">
        <w:t xml:space="preserve">             </w:t>
      </w:r>
      <w:r w:rsidR="00801B14">
        <w:rPr>
          <w:noProof/>
          <w:lang w:eastAsia="pl-PL"/>
        </w:rPr>
        <w:drawing>
          <wp:inline distT="0" distB="0" distL="0" distR="0" wp14:anchorId="1E67A8DA" wp14:editId="50632618">
            <wp:extent cx="2266950" cy="3200400"/>
            <wp:effectExtent l="0" t="0" r="0" b="0"/>
            <wp:docPr id="5" name="Obraz 5" descr="Kolorowanka Dżungl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Dżungl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52" cy="320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14" w:rsidRDefault="00801B14" w:rsidP="00022FCE"/>
    <w:p w:rsidR="00801B14" w:rsidRDefault="00801B14" w:rsidP="00022FCE">
      <w:r>
        <w:rPr>
          <w:noProof/>
          <w:lang w:eastAsia="pl-PL"/>
        </w:rPr>
        <w:drawing>
          <wp:inline distT="0" distB="0" distL="0" distR="0" wp14:anchorId="7884B5D5" wp14:editId="11CEA150">
            <wp:extent cx="2124075" cy="2994584"/>
            <wp:effectExtent l="0" t="0" r="0" b="0"/>
            <wp:docPr id="6" name="Obraz 6" descr="Kolorowanka Słodki animoway rob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Słodki animoway rob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07" cy="300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05FF3D04" wp14:editId="784D0ABA">
            <wp:extent cx="2674620" cy="2228850"/>
            <wp:effectExtent l="0" t="0" r="0" b="0"/>
            <wp:docPr id="7" name="Obraz 7" descr="Kolorowanki Wojskowy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i Wojskowy Malowan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8CD"/>
    <w:multiLevelType w:val="hybridMultilevel"/>
    <w:tmpl w:val="BB4C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BFE"/>
    <w:multiLevelType w:val="hybridMultilevel"/>
    <w:tmpl w:val="EF80B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270C2"/>
    <w:multiLevelType w:val="hybridMultilevel"/>
    <w:tmpl w:val="46348EC2"/>
    <w:lvl w:ilvl="0" w:tplc="46964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278D"/>
    <w:multiLevelType w:val="hybridMultilevel"/>
    <w:tmpl w:val="838E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F4"/>
    <w:rsid w:val="00022FCE"/>
    <w:rsid w:val="000A29DE"/>
    <w:rsid w:val="00152B8F"/>
    <w:rsid w:val="00725106"/>
    <w:rsid w:val="007A453B"/>
    <w:rsid w:val="00801B14"/>
    <w:rsid w:val="00A81BBA"/>
    <w:rsid w:val="00CB5781"/>
    <w:rsid w:val="00D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7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C8B1-AB6B-4B16-A7DE-2C430639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2020-05-15T11:03:00Z</dcterms:created>
  <dcterms:modified xsi:type="dcterms:W3CDTF">2020-05-15T14:49:00Z</dcterms:modified>
</cp:coreProperties>
</file>