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99" w:rsidRDefault="00C56699" w:rsidP="00C566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Opowiadanie – posłuchajcie jaki kłopot miał Skrzat Zielonka i kto mu pomógł . Przyjaciół poznaje się w biedzie!</w:t>
      </w:r>
    </w:p>
    <w:p w:rsidR="00C56699" w:rsidRPr="00DD3A52" w:rsidRDefault="00C56699" w:rsidP="00C56699">
      <w:pPr>
        <w:tabs>
          <w:tab w:val="left" w:pos="1797"/>
        </w:tabs>
        <w:spacing w:before="1"/>
        <w:rPr>
          <w:rFonts w:ascii="Times New Roman" w:hAnsi="Times New Roman"/>
          <w:sz w:val="28"/>
        </w:rPr>
      </w:pPr>
    </w:p>
    <w:p w:rsidR="00C56699" w:rsidRDefault="00C56699" w:rsidP="00C56699">
      <w:pPr>
        <w:pStyle w:val="Tekstpodstawowy"/>
        <w:rPr>
          <w:sz w:val="37"/>
        </w:rPr>
      </w:pPr>
    </w:p>
    <w:p w:rsidR="00C56699" w:rsidRDefault="00C56699" w:rsidP="00C56699">
      <w:pPr>
        <w:pStyle w:val="Heading1"/>
        <w:ind w:left="1076" w:hanging="934"/>
        <w:jc w:val="both"/>
      </w:pPr>
      <w:r>
        <w:t xml:space="preserve">                          Ogród w kolorach tęczy</w:t>
      </w:r>
    </w:p>
    <w:p w:rsidR="00C56699" w:rsidRDefault="00C56699" w:rsidP="00C56699">
      <w:pPr>
        <w:pStyle w:val="Heading1"/>
        <w:ind w:left="1076" w:hanging="934"/>
        <w:jc w:val="both"/>
      </w:pPr>
    </w:p>
    <w:p w:rsidR="00C56699" w:rsidRDefault="00C56699" w:rsidP="00C56699">
      <w:pPr>
        <w:pStyle w:val="Tekstpodstawowy"/>
        <w:spacing w:before="38" w:line="276" w:lineRule="auto"/>
        <w:ind w:left="-142" w:right="4"/>
        <w:jc w:val="both"/>
      </w:pPr>
      <w:r>
        <w:t xml:space="preserve">Wiosna zadomowiła się na dobre. Skrzat Zielonek spacerował po zielonym ogrodzie z wyraźnie niezadowoloną miną. Wszystko, co dookoła widział, było zielone – na drzewach zieleniły się liście, po zielonym płocie </w:t>
      </w:r>
      <w:r>
        <w:rPr>
          <w:spacing w:val="2"/>
        </w:rPr>
        <w:t xml:space="preserve">piął </w:t>
      </w:r>
      <w:r>
        <w:t>się zielony bluszcz, pod stopami skrzata lśniła soczyście zielona trawa mokra od deszczu, który padał od kilku  dni.  Nagle zrobiło się nieco jaśniej,  deszcz  ledwie siąpił  z nieba, a zza chmur nieśmiało przedzierały się promienie słońca. Skrzat przystanął i spojrzał w niebo, a tam zobaczył coś wyjątkowego – piękną rozciągającą się po niebie kolorową</w:t>
      </w:r>
      <w:r>
        <w:rPr>
          <w:spacing w:val="-10"/>
        </w:rPr>
        <w:t xml:space="preserve"> </w:t>
      </w:r>
      <w:r>
        <w:t>wstążkę.</w:t>
      </w:r>
    </w:p>
    <w:p w:rsidR="00C56699" w:rsidRDefault="00C56699" w:rsidP="00C56699">
      <w:pPr>
        <w:pStyle w:val="Tekstpodstawowy"/>
        <w:spacing w:before="3"/>
        <w:ind w:left="-142" w:right="4"/>
        <w:jc w:val="both"/>
      </w:pPr>
      <w:r>
        <w:t>Zamyślił się i westchnął:</w:t>
      </w:r>
    </w:p>
    <w:p w:rsidR="00C56699" w:rsidRPr="000E02D0" w:rsidRDefault="00C56699" w:rsidP="00C56699">
      <w:pPr>
        <w:pStyle w:val="Tekstpodstawowy"/>
        <w:spacing w:before="46" w:line="278" w:lineRule="auto"/>
        <w:ind w:left="-142" w:right="4"/>
        <w:jc w:val="both"/>
        <w:sectPr w:rsidR="00C56699" w:rsidRPr="000E02D0" w:rsidSect="008831BC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849630</wp:posOffset>
            </wp:positionH>
            <wp:positionV relativeFrom="paragraph">
              <wp:posOffset>1282065</wp:posOffset>
            </wp:positionV>
            <wp:extent cx="5764530" cy="3909060"/>
            <wp:effectExtent l="19050" t="0" r="762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„Ach,  jak  pięknie  wyglądałby  mój  ogród,  gdyby  zagościły  w  nim  kolory  z tęczy…”</w:t>
      </w:r>
    </w:p>
    <w:p w:rsidR="00C56699" w:rsidRDefault="00C56699" w:rsidP="00C56699">
      <w:pPr>
        <w:pStyle w:val="Tekstpodstawowy"/>
        <w:spacing w:before="71" w:line="276" w:lineRule="auto"/>
        <w:ind w:right="1215"/>
        <w:jc w:val="both"/>
      </w:pPr>
      <w:r>
        <w:lastRenderedPageBreak/>
        <w:t>Zielonek postanowił coś z tym  zrobić… Otworzył drzwi schowka  –  wypadły  z niego grabki, dwie miotły, niewielki pędzelek i mnóstwo metalowych puszek. Skrzacik siłował się przez chwilę, próbując ją otworzyć. W końcu wieczko odskoczyło! Zielonek wylądował na plecach, a po trawie zaczęła się toczyć metalowa puszka. W miejscu, które minęła, trawa stała się błękitna.</w:t>
      </w:r>
    </w:p>
    <w:p w:rsidR="00C56699" w:rsidRDefault="00C56699" w:rsidP="00C56699">
      <w:pPr>
        <w:pStyle w:val="Tekstpodstawowy"/>
        <w:spacing w:before="7"/>
        <w:rPr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1311910</wp:posOffset>
            </wp:positionH>
            <wp:positionV relativeFrom="paragraph">
              <wp:posOffset>131481</wp:posOffset>
            </wp:positionV>
            <wp:extent cx="5030628" cy="34873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28" cy="348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pStyle w:val="Akapitzlist"/>
        <w:numPr>
          <w:ilvl w:val="0"/>
          <w:numId w:val="1"/>
        </w:numPr>
        <w:tabs>
          <w:tab w:val="left" w:pos="1373"/>
        </w:tabs>
        <w:spacing w:before="198" w:line="278" w:lineRule="auto"/>
        <w:ind w:right="1216" w:firstLine="0"/>
        <w:jc w:val="both"/>
        <w:rPr>
          <w:sz w:val="28"/>
        </w:rPr>
      </w:pPr>
      <w:r>
        <w:rPr>
          <w:sz w:val="28"/>
        </w:rPr>
        <w:t>Może w ten sposób uda się uczynić ogród kolorowym? – Ucieszył się Zielonek na samą myśl o tym, że może ubarwić swój</w:t>
      </w:r>
      <w:r>
        <w:rPr>
          <w:spacing w:val="-5"/>
          <w:sz w:val="28"/>
        </w:rPr>
        <w:t xml:space="preserve"> </w:t>
      </w:r>
      <w:r>
        <w:rPr>
          <w:sz w:val="28"/>
        </w:rPr>
        <w:t>ogród.</w:t>
      </w:r>
    </w:p>
    <w:p w:rsidR="00C56699" w:rsidRDefault="00C56699" w:rsidP="00C56699">
      <w:pPr>
        <w:pStyle w:val="Tekstpodstawowy"/>
        <w:spacing w:line="276" w:lineRule="auto"/>
        <w:ind w:left="1076" w:right="1214"/>
        <w:jc w:val="both"/>
      </w:pPr>
      <w:r>
        <w:t>W tym samym momencie zaczął padać deszcz. Jego krople zmyły z trawy błękitną farbę. Skrzacik usiadł na kamieniu zmartwiony i smutny – jego ogród nigdy nie będzie tak kolorowy jak wstążka na niebie…</w:t>
      </w:r>
    </w:p>
    <w:p w:rsidR="00C56699" w:rsidRDefault="00C56699" w:rsidP="00C56699">
      <w:pPr>
        <w:pStyle w:val="Tekstpodstawowy"/>
        <w:spacing w:before="8"/>
        <w:rPr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1280794</wp:posOffset>
            </wp:positionH>
            <wp:positionV relativeFrom="paragraph">
              <wp:posOffset>103343</wp:posOffset>
            </wp:positionV>
            <wp:extent cx="4922929" cy="337947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29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rPr>
          <w:sz w:val="10"/>
        </w:rPr>
        <w:sectPr w:rsidR="00C56699" w:rsidSect="000E02D0">
          <w:pgSz w:w="11910" w:h="16840"/>
          <w:pgMar w:top="1320" w:right="200" w:bottom="0" w:left="1134" w:header="708" w:footer="708" w:gutter="0"/>
          <w:cols w:space="708"/>
        </w:sectPr>
      </w:pPr>
    </w:p>
    <w:p w:rsidR="00C56699" w:rsidRDefault="00C56699" w:rsidP="00C56699">
      <w:pPr>
        <w:pStyle w:val="Tekstpodstawowy"/>
        <w:spacing w:before="71" w:line="278" w:lineRule="auto"/>
        <w:ind w:left="1076" w:right="1217"/>
        <w:jc w:val="both"/>
      </w:pPr>
      <w:r>
        <w:lastRenderedPageBreak/>
        <w:t xml:space="preserve">Zmagania Zielonka obserwował z ukrycia jego sąsiad </w:t>
      </w:r>
      <w:proofErr w:type="spellStart"/>
      <w:r>
        <w:t>Fioletek</w:t>
      </w:r>
      <w:proofErr w:type="spellEnd"/>
      <w:r>
        <w:t>. W jego głowie zrodził się plan, co zrobić, by ogród przyjaciela w końcu stał się kolorowy.</w:t>
      </w:r>
    </w:p>
    <w:p w:rsidR="00C56699" w:rsidRDefault="00C56699" w:rsidP="00C56699">
      <w:pPr>
        <w:pStyle w:val="Tekstpodstawowy"/>
        <w:spacing w:line="278" w:lineRule="auto"/>
        <w:ind w:left="1076" w:right="1221"/>
        <w:jc w:val="both"/>
      </w:pPr>
      <w:r>
        <w:t>Gdy smutny Zielonek sprzątał puszki i sprzęty do schowka, do jego ogrodu weszły po kryjomu  znajome  skrzaty.  Każdy  przyniósł  doniczki  z  kwiatami w swoim ulubionym</w:t>
      </w:r>
      <w:r>
        <w:rPr>
          <w:spacing w:val="1"/>
        </w:rPr>
        <w:t xml:space="preserve"> </w:t>
      </w:r>
      <w:r>
        <w:t>kolorze:</w:t>
      </w:r>
    </w:p>
    <w:p w:rsidR="00C56699" w:rsidRDefault="00C56699" w:rsidP="00C56699">
      <w:pPr>
        <w:pStyle w:val="Tekstpodstawowy"/>
        <w:rPr>
          <w:sz w:val="31"/>
        </w:rPr>
      </w:pPr>
    </w:p>
    <w:p w:rsidR="00C56699" w:rsidRPr="003509B6" w:rsidRDefault="00C56699" w:rsidP="00C56699">
      <w:pPr>
        <w:pStyle w:val="Tekstpodstawowy"/>
        <w:ind w:left="1076"/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proofErr w:type="spellStart"/>
      <w:r w:rsidRPr="003509B6">
        <w:rPr>
          <w:sz w:val="44"/>
          <w:szCs w:val="44"/>
        </w:rPr>
        <w:t>Fioletek</w:t>
      </w:r>
      <w:proofErr w:type="spellEnd"/>
      <w:r w:rsidRPr="003509B6">
        <w:rPr>
          <w:sz w:val="44"/>
          <w:szCs w:val="44"/>
        </w:rPr>
        <w:t xml:space="preserve"> – fioletowe fiołki,</w:t>
      </w:r>
    </w:p>
    <w:p w:rsidR="00C56699" w:rsidRDefault="00C56699" w:rsidP="00C56699">
      <w:pPr>
        <w:pStyle w:val="Tekstpodstawowy"/>
        <w:spacing w:before="4"/>
        <w:rPr>
          <w:sz w:val="12"/>
        </w:rPr>
      </w:pPr>
      <w:r>
        <w:rPr>
          <w:noProof/>
          <w:sz w:val="12"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1794510</wp:posOffset>
            </wp:positionH>
            <wp:positionV relativeFrom="paragraph">
              <wp:posOffset>161925</wp:posOffset>
            </wp:positionV>
            <wp:extent cx="3660775" cy="2632710"/>
            <wp:effectExtent l="76200" t="57150" r="34925" b="104394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63271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56699" w:rsidRPr="003509B6" w:rsidRDefault="00C56699" w:rsidP="00C56699">
      <w:pPr>
        <w:pStyle w:val="Tekstpodstawowy"/>
        <w:rPr>
          <w:sz w:val="52"/>
          <w:szCs w:val="52"/>
        </w:rPr>
      </w:pPr>
      <w:r>
        <w:rPr>
          <w:noProof/>
          <w:sz w:val="32"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2115820</wp:posOffset>
            </wp:positionH>
            <wp:positionV relativeFrom="paragraph">
              <wp:posOffset>6945630</wp:posOffset>
            </wp:positionV>
            <wp:extent cx="3676650" cy="2667000"/>
            <wp:effectExtent l="76200" t="57150" r="38100" b="102870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67000"/>
                    </a:xfrm>
                    <a:prstGeom prst="ellipse">
                      <a:avLst/>
                    </a:prstGeom>
                    <a:ln w="63500" cap="rnd">
                      <a:solidFill>
                        <a:schemeClr val="tx2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                                </w:t>
      </w:r>
      <w:r>
        <w:rPr>
          <w:sz w:val="52"/>
          <w:szCs w:val="52"/>
        </w:rPr>
        <w:t xml:space="preserve">    Granatek – szafirki</w:t>
      </w:r>
    </w:p>
    <w:p w:rsidR="00C56699" w:rsidRPr="003509B6" w:rsidRDefault="00C56699" w:rsidP="00C56699">
      <w:pPr>
        <w:pStyle w:val="Tekstpodstawowy"/>
        <w:spacing w:before="11"/>
        <w:rPr>
          <w:sz w:val="14"/>
        </w:rPr>
      </w:pPr>
    </w:p>
    <w:p w:rsidR="00C56699" w:rsidRDefault="00C56699" w:rsidP="00C56699">
      <w:pPr>
        <w:pStyle w:val="Tekstpodstawowy"/>
        <w:spacing w:before="7"/>
        <w:rPr>
          <w:sz w:val="30"/>
        </w:rPr>
      </w:pPr>
    </w:p>
    <w:p w:rsidR="00C56699" w:rsidRPr="003509B6" w:rsidRDefault="00C56699" w:rsidP="00C56699">
      <w:pPr>
        <w:pStyle w:val="Tekstpodstawowy"/>
        <w:ind w:left="1076"/>
        <w:rPr>
          <w:noProof/>
          <w:sz w:val="52"/>
          <w:szCs w:val="52"/>
          <w:lang w:eastAsia="pl-PL"/>
        </w:rPr>
      </w:pPr>
      <w:r>
        <w:rPr>
          <w:noProof/>
          <w:sz w:val="52"/>
          <w:szCs w:val="52"/>
          <w:lang w:eastAsia="pl-PL"/>
        </w:rPr>
        <w:t xml:space="preserve">   </w:t>
      </w:r>
      <w:r>
        <w:rPr>
          <w:sz w:val="52"/>
          <w:szCs w:val="52"/>
        </w:rPr>
        <w:t xml:space="preserve">           </w:t>
      </w:r>
      <w:proofErr w:type="spellStart"/>
      <w:r>
        <w:rPr>
          <w:sz w:val="52"/>
          <w:szCs w:val="52"/>
        </w:rPr>
        <w:t>Niebiesek</w:t>
      </w:r>
      <w:proofErr w:type="spellEnd"/>
      <w:r>
        <w:rPr>
          <w:sz w:val="52"/>
          <w:szCs w:val="52"/>
        </w:rPr>
        <w:t xml:space="preserve"> – niezapominajki</w:t>
      </w: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  <w:r>
        <w:rPr>
          <w:noProof/>
          <w:sz w:val="17"/>
          <w:lang w:eastAsia="pl-PL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70485</wp:posOffset>
            </wp:positionV>
            <wp:extent cx="4245610" cy="3105150"/>
            <wp:effectExtent l="76200" t="57150" r="59690" b="112395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10515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Default="00C56699" w:rsidP="00C56699">
      <w:pPr>
        <w:rPr>
          <w:sz w:val="17"/>
        </w:rPr>
      </w:pPr>
    </w:p>
    <w:p w:rsidR="00C56699" w:rsidRPr="003509B6" w:rsidRDefault="00C56699" w:rsidP="00C56699">
      <w:pPr>
        <w:rPr>
          <w:rFonts w:ascii="Times New Roman" w:hAnsi="Times New Roman"/>
          <w:sz w:val="52"/>
          <w:szCs w:val="52"/>
        </w:rPr>
      </w:pPr>
    </w:p>
    <w:p w:rsidR="00C56699" w:rsidRDefault="00C56699" w:rsidP="00C56699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    Żół</w:t>
      </w:r>
      <w:r w:rsidRPr="003509B6">
        <w:rPr>
          <w:rFonts w:ascii="Times New Roman" w:hAnsi="Times New Roman"/>
          <w:sz w:val="52"/>
          <w:szCs w:val="52"/>
        </w:rPr>
        <w:t xml:space="preserve">tek </w:t>
      </w:r>
      <w:r>
        <w:rPr>
          <w:rFonts w:ascii="Times New Roman" w:hAnsi="Times New Roman"/>
          <w:sz w:val="52"/>
          <w:szCs w:val="52"/>
        </w:rPr>
        <w:t>-  żonkile</w:t>
      </w:r>
    </w:p>
    <w:p w:rsidR="00C56699" w:rsidRDefault="00C56699" w:rsidP="00C56699">
      <w:pPr>
        <w:rPr>
          <w:rFonts w:ascii="Times New Roman" w:hAnsi="Times New Roman"/>
          <w:sz w:val="52"/>
          <w:szCs w:val="52"/>
        </w:rPr>
      </w:pPr>
    </w:p>
    <w:p w:rsidR="00C56699" w:rsidRPr="003509B6" w:rsidRDefault="00C56699" w:rsidP="00C56699">
      <w:pPr>
        <w:rPr>
          <w:rFonts w:ascii="Times New Roman" w:hAnsi="Times New Roman"/>
          <w:sz w:val="52"/>
          <w:szCs w:val="52"/>
        </w:rPr>
        <w:sectPr w:rsidR="00C56699" w:rsidRPr="003509B6">
          <w:pgSz w:w="11910" w:h="16840"/>
          <w:pgMar w:top="1320" w:right="200" w:bottom="0" w:left="340" w:header="708" w:footer="708" w:gutter="0"/>
          <w:cols w:space="708"/>
        </w:sectPr>
      </w:pPr>
      <w:r>
        <w:rPr>
          <w:rFonts w:ascii="Times New Roman" w:hAnsi="Times New Roman"/>
          <w:noProof/>
          <w:sz w:val="52"/>
          <w:szCs w:val="52"/>
          <w:lang w:eastAsia="pl-PL"/>
        </w:rPr>
        <w:t xml:space="preserve">            </w:t>
      </w:r>
      <w:r>
        <w:rPr>
          <w:rFonts w:ascii="Times New Roman" w:hAnsi="Times New Roman"/>
          <w:noProof/>
          <w:sz w:val="52"/>
          <w:szCs w:val="52"/>
          <w:lang w:eastAsia="pl-PL"/>
        </w:rPr>
        <w:drawing>
          <wp:inline distT="0" distB="0" distL="0" distR="0">
            <wp:extent cx="3874441" cy="3154680"/>
            <wp:effectExtent l="38100" t="57150" r="49859" b="1131570"/>
            <wp:docPr id="18" name="Obraz 17" descr="ż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441" cy="315468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56699" w:rsidRDefault="00C56699" w:rsidP="00C56699">
      <w:pPr>
        <w:pStyle w:val="Tekstpodstawowy"/>
        <w:spacing w:before="1"/>
        <w:rPr>
          <w:sz w:val="38"/>
        </w:rPr>
      </w:pPr>
    </w:p>
    <w:p w:rsidR="00C56699" w:rsidRPr="00A93A79" w:rsidRDefault="00C56699" w:rsidP="00C56699">
      <w:pPr>
        <w:pStyle w:val="Tekstpodstawowy"/>
        <w:ind w:left="1076"/>
        <w:rPr>
          <w:sz w:val="52"/>
          <w:szCs w:val="52"/>
        </w:rPr>
      </w:pPr>
      <w:r>
        <w:rPr>
          <w:noProof/>
          <w:sz w:val="52"/>
          <w:szCs w:val="52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762635</wp:posOffset>
            </wp:positionV>
            <wp:extent cx="4221480" cy="3114675"/>
            <wp:effectExtent l="76200" t="57150" r="45720" b="113347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146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 xml:space="preserve">         </w:t>
      </w:r>
      <w:r w:rsidRPr="00A93A79">
        <w:rPr>
          <w:sz w:val="52"/>
          <w:szCs w:val="52"/>
        </w:rPr>
        <w:t>Pomarańczek – nasturcje</w:t>
      </w:r>
    </w:p>
    <w:p w:rsidR="00C56699" w:rsidRDefault="00C56699" w:rsidP="00C56699">
      <w:pPr>
        <w:pStyle w:val="Tekstpodstawowy"/>
        <w:spacing w:before="10"/>
        <w:rPr>
          <w:sz w:val="16"/>
        </w:rPr>
      </w:pPr>
    </w:p>
    <w:p w:rsidR="00C56699" w:rsidRDefault="00C56699" w:rsidP="00C56699">
      <w:pPr>
        <w:pStyle w:val="Tekstpodstawowy"/>
        <w:spacing w:before="8"/>
      </w:pPr>
    </w:p>
    <w:p w:rsidR="00C56699" w:rsidRPr="00A93A79" w:rsidRDefault="00C56699" w:rsidP="00C56699">
      <w:pPr>
        <w:pStyle w:val="Tekstpodstawowy"/>
        <w:ind w:left="1076"/>
        <w:rPr>
          <w:sz w:val="52"/>
          <w:szCs w:val="52"/>
        </w:rPr>
      </w:pPr>
      <w:r w:rsidRPr="00A93A79">
        <w:rPr>
          <w:sz w:val="52"/>
          <w:szCs w:val="52"/>
        </w:rPr>
        <w:t xml:space="preserve"> Czerwonek – czerwone tulipany.</w:t>
      </w:r>
    </w:p>
    <w:p w:rsidR="00C56699" w:rsidRDefault="00C56699" w:rsidP="00C56699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267970</wp:posOffset>
            </wp:positionV>
            <wp:extent cx="4065270" cy="2941955"/>
            <wp:effectExtent l="57150" t="57150" r="49530" b="107759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94195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rPr>
          <w:sz w:val="16"/>
        </w:rPr>
        <w:sectPr w:rsidR="00C56699">
          <w:pgSz w:w="11910" w:h="16840"/>
          <w:pgMar w:top="1320" w:right="200" w:bottom="280" w:left="340" w:header="708" w:footer="708" w:gutter="0"/>
          <w:cols w:space="708"/>
        </w:sectPr>
      </w:pPr>
    </w:p>
    <w:p w:rsidR="00C56699" w:rsidRDefault="00C56699" w:rsidP="00C56699">
      <w:pPr>
        <w:pStyle w:val="Tekstpodstawowy"/>
        <w:spacing w:before="71" w:line="278" w:lineRule="auto"/>
        <w:ind w:left="1076" w:right="1082"/>
      </w:pPr>
      <w:r>
        <w:lastRenderedPageBreak/>
        <w:t>Każdy skrzat sadził kwiaty w innym kącie ogrodu, który już po chwili wyglądał, jakby naprawdę zagościła w nim tęcza.</w:t>
      </w:r>
    </w:p>
    <w:p w:rsidR="00C56699" w:rsidRDefault="00C56699" w:rsidP="00C56699">
      <w:pPr>
        <w:pStyle w:val="Tekstpodstawowy"/>
        <w:rPr>
          <w:sz w:val="20"/>
        </w:rPr>
      </w:pPr>
    </w:p>
    <w:p w:rsidR="00C56699" w:rsidRDefault="00C56699" w:rsidP="00C56699">
      <w:pPr>
        <w:pStyle w:val="Tekstpodstawowy"/>
        <w:spacing w:before="1"/>
        <w:rPr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1388321</wp:posOffset>
            </wp:positionH>
            <wp:positionV relativeFrom="paragraph">
              <wp:posOffset>135237</wp:posOffset>
            </wp:positionV>
            <wp:extent cx="4918984" cy="334899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984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pStyle w:val="Tekstpodstawowy"/>
        <w:rPr>
          <w:sz w:val="30"/>
        </w:rPr>
      </w:pPr>
    </w:p>
    <w:p w:rsidR="00C56699" w:rsidRDefault="00C56699" w:rsidP="00C56699">
      <w:pPr>
        <w:pStyle w:val="Tekstpodstawowy"/>
        <w:rPr>
          <w:sz w:val="30"/>
        </w:rPr>
      </w:pPr>
    </w:p>
    <w:p w:rsidR="00C56699" w:rsidRDefault="00C56699" w:rsidP="00C56699">
      <w:pPr>
        <w:pStyle w:val="Tekstpodstawowy"/>
        <w:spacing w:before="226" w:line="273" w:lineRule="auto"/>
        <w:ind w:left="1076" w:right="1082"/>
      </w:pPr>
      <w:r>
        <w:t>Skrzaty uwinęły się szybko i schowały się za drzewem, na którym nie wiedzieć skąd pojawiły się bladoróżowe kwiatki.</w:t>
      </w:r>
    </w:p>
    <w:p w:rsidR="00C56699" w:rsidRDefault="00C56699" w:rsidP="00C56699">
      <w:pPr>
        <w:pStyle w:val="Tekstpodstawowy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199390</wp:posOffset>
            </wp:positionV>
            <wp:extent cx="5260340" cy="3627120"/>
            <wp:effectExtent l="1905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699" w:rsidRDefault="00C56699" w:rsidP="00C56699">
      <w:pPr>
        <w:rPr>
          <w:sz w:val="24"/>
        </w:rPr>
        <w:sectPr w:rsidR="00C56699">
          <w:pgSz w:w="11910" w:h="16840"/>
          <w:pgMar w:top="1320" w:right="200" w:bottom="280" w:left="340" w:header="708" w:footer="708" w:gutter="0"/>
          <w:cols w:space="708"/>
        </w:sectPr>
      </w:pPr>
    </w:p>
    <w:p w:rsidR="00C56699" w:rsidRDefault="00C56699" w:rsidP="00C56699">
      <w:pPr>
        <w:pStyle w:val="Tekstpodstawowy"/>
        <w:spacing w:before="71" w:line="278" w:lineRule="auto"/>
        <w:ind w:left="1076" w:right="1221"/>
      </w:pPr>
      <w:r>
        <w:lastRenderedPageBreak/>
        <w:t>Kiedy Zielonek wszedł do ogrodu, nie wierzył własnym oczom. Był tak szczęśliwy, że aż uronił łzę ze wzruszenia.</w:t>
      </w:r>
    </w:p>
    <w:p w:rsidR="00C56699" w:rsidRDefault="00C56699" w:rsidP="00C56699">
      <w:pPr>
        <w:pStyle w:val="Tekstpodstawowy"/>
        <w:spacing w:line="276" w:lineRule="auto"/>
        <w:ind w:left="1076" w:right="1220"/>
      </w:pPr>
      <w:r>
        <w:t>Nagle zza chmur wyjrzało słońce. Jego promienie przenikały drobne kropelki deszczu, który od rana delikatnie zraszał cały ogród. W mgnieniu oka nad ogrodem znowu pojawiła się tęcza, a Zielonek pomyślał, że to pewnie ona rozrzuciła te piękne kwiaty w jego ogrodzie.</w:t>
      </w:r>
    </w:p>
    <w:p w:rsidR="00C56699" w:rsidRDefault="00C56699" w:rsidP="00C56699">
      <w:pPr>
        <w:pStyle w:val="Tekstpodstawowy"/>
        <w:spacing w:line="276" w:lineRule="auto"/>
        <w:ind w:left="1076" w:right="1215"/>
      </w:pPr>
      <w:r>
        <w:rPr>
          <w:noProof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788670</wp:posOffset>
            </wp:positionH>
            <wp:positionV relativeFrom="paragraph">
              <wp:posOffset>749935</wp:posOffset>
            </wp:positionV>
            <wp:extent cx="5787390" cy="3987165"/>
            <wp:effectExtent l="19050" t="0" r="381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Być może myślałby tak nadal, gdyby nie to, że </w:t>
      </w:r>
      <w:proofErr w:type="spellStart"/>
      <w:r>
        <w:t>Fioletek</w:t>
      </w:r>
      <w:proofErr w:type="spellEnd"/>
      <w:r>
        <w:t xml:space="preserve"> dostał czkawki (zawsze jej dostawał, gdy był czymś bardzo przejęty) i wzrok Zielonka od razu skierował się w stronę drzewa.</w:t>
      </w:r>
    </w:p>
    <w:p w:rsidR="00C56699" w:rsidRDefault="00C56699" w:rsidP="00C56699">
      <w:pPr>
        <w:pStyle w:val="Tekstpodstawowy"/>
        <w:rPr>
          <w:sz w:val="30"/>
        </w:rPr>
      </w:pPr>
    </w:p>
    <w:p w:rsidR="00C56699" w:rsidRDefault="00C56699" w:rsidP="00C56699">
      <w:pPr>
        <w:pStyle w:val="Tekstpodstawowy"/>
        <w:spacing w:before="4"/>
        <w:rPr>
          <w:sz w:val="24"/>
        </w:rPr>
      </w:pPr>
    </w:p>
    <w:p w:rsidR="00C56699" w:rsidRDefault="00C56699" w:rsidP="00C56699">
      <w:pPr>
        <w:pStyle w:val="Tekstpodstawowy"/>
        <w:spacing w:line="278" w:lineRule="auto"/>
        <w:ind w:left="1076" w:right="1218"/>
      </w:pPr>
      <w:r>
        <w:t>Zza drzewa z bladoróżowymi kwiatkami po kolei wysypywały się skrzaty, które były dumne ze swojego dzieła. Zielonek uściskał przyjaciół i podziękował im za ten niezwykły gest.</w:t>
      </w:r>
    </w:p>
    <w:p w:rsidR="00C56699" w:rsidRDefault="00C56699" w:rsidP="00C56699">
      <w:pPr>
        <w:pStyle w:val="Tekstpodstawowy"/>
        <w:spacing w:line="278" w:lineRule="auto"/>
        <w:ind w:left="1076" w:right="1225"/>
        <w:sectPr w:rsidR="00C56699">
          <w:pgSz w:w="11910" w:h="16840"/>
          <w:pgMar w:top="1320" w:right="200" w:bottom="280" w:left="340" w:header="708" w:footer="708" w:gutter="0"/>
          <w:cols w:space="708"/>
        </w:sectPr>
      </w:pPr>
      <w:r>
        <w:t xml:space="preserve">Od </w:t>
      </w:r>
      <w:r>
        <w:rPr>
          <w:spacing w:val="-3"/>
        </w:rPr>
        <w:t xml:space="preserve">tej </w:t>
      </w:r>
      <w:r>
        <w:t>pory  ogród  Zielonka  nazywany był tęczowym ogrodem  i zawsze było w nim mnóstwo kolorowych</w:t>
      </w:r>
      <w:r>
        <w:rPr>
          <w:spacing w:val="4"/>
        </w:rPr>
        <w:t xml:space="preserve"> </w:t>
      </w:r>
      <w:r>
        <w:t>gości.</w:t>
      </w: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503F2"/>
    <w:multiLevelType w:val="hybridMultilevel"/>
    <w:tmpl w:val="EE608556"/>
    <w:lvl w:ilvl="0" w:tplc="A118A62A">
      <w:numFmt w:val="bullet"/>
      <w:lvlText w:val="–"/>
      <w:lvlJc w:val="left"/>
      <w:pPr>
        <w:ind w:left="1076" w:hanging="296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pl-PL" w:eastAsia="en-US" w:bidi="ar-SA"/>
      </w:rPr>
    </w:lvl>
    <w:lvl w:ilvl="1" w:tplc="337EF15E">
      <w:numFmt w:val="bullet"/>
      <w:lvlText w:val=""/>
      <w:lvlJc w:val="left"/>
      <w:pPr>
        <w:ind w:left="1796" w:hanging="36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2" w:tplc="6CEE8684">
      <w:numFmt w:val="bullet"/>
      <w:lvlText w:val=""/>
      <w:lvlJc w:val="left"/>
      <w:pPr>
        <w:ind w:left="2517" w:hanging="360"/>
      </w:pPr>
      <w:rPr>
        <w:rFonts w:ascii="Wingdings" w:eastAsia="Wingdings" w:hAnsi="Wingdings" w:cs="Wingdings" w:hint="default"/>
        <w:w w:val="100"/>
        <w:sz w:val="28"/>
        <w:szCs w:val="28"/>
        <w:lang w:val="pl-PL" w:eastAsia="en-US" w:bidi="ar-SA"/>
      </w:rPr>
    </w:lvl>
    <w:lvl w:ilvl="3" w:tplc="E4D45FE4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4" w:tplc="179287CA">
      <w:numFmt w:val="bullet"/>
      <w:lvlText w:val="•"/>
      <w:lvlJc w:val="left"/>
      <w:pPr>
        <w:ind w:left="4732" w:hanging="360"/>
      </w:pPr>
      <w:rPr>
        <w:rFonts w:hint="default"/>
        <w:lang w:val="pl-PL" w:eastAsia="en-US" w:bidi="ar-SA"/>
      </w:rPr>
    </w:lvl>
    <w:lvl w:ilvl="5" w:tplc="D6C85BE0">
      <w:numFmt w:val="bullet"/>
      <w:lvlText w:val="•"/>
      <w:lvlJc w:val="left"/>
      <w:pPr>
        <w:ind w:left="5838" w:hanging="360"/>
      </w:pPr>
      <w:rPr>
        <w:rFonts w:hint="default"/>
        <w:lang w:val="pl-PL" w:eastAsia="en-US" w:bidi="ar-SA"/>
      </w:rPr>
    </w:lvl>
    <w:lvl w:ilvl="6" w:tplc="1668EDDA">
      <w:numFmt w:val="bullet"/>
      <w:lvlText w:val="•"/>
      <w:lvlJc w:val="left"/>
      <w:pPr>
        <w:ind w:left="6944" w:hanging="360"/>
      </w:pPr>
      <w:rPr>
        <w:rFonts w:hint="default"/>
        <w:lang w:val="pl-PL" w:eastAsia="en-US" w:bidi="ar-SA"/>
      </w:rPr>
    </w:lvl>
    <w:lvl w:ilvl="7" w:tplc="45C890DE">
      <w:numFmt w:val="bullet"/>
      <w:lvlText w:val="•"/>
      <w:lvlJc w:val="left"/>
      <w:pPr>
        <w:ind w:left="8050" w:hanging="360"/>
      </w:pPr>
      <w:rPr>
        <w:rFonts w:hint="default"/>
        <w:lang w:val="pl-PL" w:eastAsia="en-US" w:bidi="ar-SA"/>
      </w:rPr>
    </w:lvl>
    <w:lvl w:ilvl="8" w:tplc="154C7FF0">
      <w:numFmt w:val="bullet"/>
      <w:lvlText w:val="•"/>
      <w:lvlJc w:val="left"/>
      <w:pPr>
        <w:ind w:left="9156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6699"/>
    <w:rsid w:val="000D195B"/>
    <w:rsid w:val="004F7CA4"/>
    <w:rsid w:val="0098662B"/>
    <w:rsid w:val="00BC168C"/>
    <w:rsid w:val="00C56699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699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C566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6699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Normalny"/>
    <w:uiPriority w:val="1"/>
    <w:qFormat/>
    <w:rsid w:val="00C56699"/>
    <w:pPr>
      <w:widowControl w:val="0"/>
      <w:autoSpaceDE w:val="0"/>
      <w:autoSpaceDN w:val="0"/>
      <w:spacing w:after="0" w:line="240" w:lineRule="auto"/>
      <w:ind w:left="1796" w:hanging="361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rsid w:val="00C56699"/>
    <w:pPr>
      <w:widowControl w:val="0"/>
      <w:autoSpaceDE w:val="0"/>
      <w:autoSpaceDN w:val="0"/>
      <w:spacing w:after="0" w:line="240" w:lineRule="auto"/>
      <w:ind w:left="2517" w:hanging="360"/>
    </w:pPr>
    <w:rPr>
      <w:rFonts w:ascii="Times New Roman" w:eastAsia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6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465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2020-06-16T22:37:00Z</dcterms:created>
  <dcterms:modified xsi:type="dcterms:W3CDTF">2020-06-16T22:38:00Z</dcterms:modified>
</cp:coreProperties>
</file>